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C0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31E">
        <w:rPr>
          <w:rFonts w:ascii="Times New Roman" w:hAnsi="Times New Roman" w:cs="Times New Roman"/>
          <w:sz w:val="20"/>
          <w:szCs w:val="20"/>
        </w:rPr>
        <w:tab/>
      </w:r>
    </w:p>
    <w:p w:rsidR="00B437C0" w:rsidRDefault="00B437C0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437C0" w:rsidRPr="00380527" w:rsidRDefault="00B437C0" w:rsidP="008D5DDD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B437C0" w:rsidRDefault="00B437C0" w:rsidP="008D5DDD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B437C0" w:rsidRPr="00B437C0" w:rsidRDefault="0065653B" w:rsidP="008D5DDD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April</w:t>
      </w:r>
      <w:r w:rsidR="00B437C0">
        <w:rPr>
          <w:rFonts w:ascii="Times New Roman" w:hAnsi="Times New Roman"/>
          <w:b/>
          <w:bCs/>
          <w:iCs/>
          <w:sz w:val="24"/>
          <w:szCs w:val="24"/>
        </w:rPr>
        <w:t xml:space="preserve"> 2015</w:t>
      </w:r>
    </w:p>
    <w:p w:rsidR="006E4D3C" w:rsidRDefault="006E4D3C" w:rsidP="009140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1409D" w:rsidRPr="008D5DDD" w:rsidRDefault="0091409D" w:rsidP="009140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Baptist, Edward E.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1409D" w:rsidRPr="008D5DDD" w:rsidRDefault="0091409D" w:rsidP="009140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Half has never been told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slavery and the making of America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 capitalism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1409D" w:rsidRPr="008D5DDD" w:rsidRDefault="0091409D" w:rsidP="009140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Basic Books, a memb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er of the Perseus Books Group, 2014.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1409D" w:rsidRDefault="0091409D" w:rsidP="009140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E441 .B337 2014</w:t>
      </w:r>
    </w:p>
    <w:p w:rsidR="0091409D" w:rsidRDefault="0091409D" w:rsidP="009140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0A66" w:rsidRDefault="00AF0A66" w:rsidP="009140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Bonine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Michael,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Amanat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Abbas &amp; Gasper, Michael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Ezechiel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325EE1" w:rsidRPr="008D5DDD" w:rsidRDefault="00AF0A66" w:rsidP="00AF0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Is there a Middle East</w:t>
      </w:r>
      <w:proofErr w:type="gramStart"/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?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proofErr w:type="gramEnd"/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evolution of a geopo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litical concept</w:t>
      </w:r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Stanford, California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2B36B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Stanford University Press, 2012.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25EE1" w:rsidRPr="008D5DDD" w:rsidRDefault="00B86E9F" w:rsidP="008D5D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DS44.9 .I8 2012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F0A66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</w:p>
    <w:p w:rsidR="00AC1EC6" w:rsidRDefault="00AC1EC6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Calaresu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Melissa &amp; Hills, Helen.</w:t>
      </w:r>
      <w:proofErr w:type="gramEnd"/>
    </w:p>
    <w:p w:rsidR="00325EE1" w:rsidRPr="008D5DDD" w:rsidRDefault="00AC1EC6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New approaches to Naples c.1500-c.1800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power of place</w:t>
      </w:r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="00357C15">
        <w:rPr>
          <w:rFonts w:ascii="Times New Roman" w:eastAsia="Arial Unicode MS" w:hAnsi="Times New Roman" w:cs="Times New Roman"/>
          <w:color w:val="000000"/>
          <w:sz w:val="20"/>
          <w:szCs w:val="20"/>
        </w:rPr>
        <w:t>Farnham, Surrey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AC1EC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C1EC6">
        <w:rPr>
          <w:rFonts w:ascii="Times New Roman" w:eastAsia="Arial Unicode MS" w:hAnsi="Times New Roman" w:cs="Times New Roman"/>
          <w:color w:val="000000"/>
          <w:sz w:val="20"/>
          <w:szCs w:val="20"/>
        </w:rPr>
        <w:t>Ashgate</w:t>
      </w:r>
      <w:proofErr w:type="spellEnd"/>
      <w:r w:rsidR="00AC1EC6">
        <w:rPr>
          <w:rFonts w:ascii="Times New Roman" w:eastAsia="Arial Unicode MS" w:hAnsi="Times New Roman" w:cs="Times New Roman"/>
          <w:color w:val="000000"/>
          <w:sz w:val="20"/>
          <w:szCs w:val="20"/>
        </w:rPr>
        <w:t>, 2013.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25EE1" w:rsidRPr="008D5DDD" w:rsidRDefault="00B86E9F" w:rsidP="008D5D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DG848.1 .N48 2013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F3F30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</w:p>
    <w:p w:rsidR="00EF76F6" w:rsidRDefault="00EF76F6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Campbell, Peter R.</w:t>
      </w:r>
    </w:p>
    <w:p w:rsidR="00325EE1" w:rsidRPr="008D5DDD" w:rsidRDefault="00EF76F6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Origins of the French Revoluti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on</w:t>
      </w:r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2006. </w:t>
      </w:r>
    </w:p>
    <w:p w:rsidR="00286E96" w:rsidRDefault="00B86E9F" w:rsidP="008D5D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DC138 .O75 2006</w:t>
      </w:r>
    </w:p>
    <w:p w:rsidR="00286E96" w:rsidRDefault="00286E96" w:rsidP="008D5D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86E96" w:rsidRPr="008D5DDD" w:rsidRDefault="00286E96" w:rsidP="00286E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Dunn, Richard S.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86E96" w:rsidRPr="008D5DDD" w:rsidRDefault="00286E96" w:rsidP="00286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Tale of two plantations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slave life and </w:t>
      </w:r>
      <w:proofErr w:type="spellStart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labor</w:t>
      </w:r>
      <w:proofErr w:type="spellEnd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 Jamaic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 and Virginia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86E96" w:rsidRPr="008D5DDD" w:rsidRDefault="00286E96" w:rsidP="00286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Massachusetts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2014. </w:t>
      </w:r>
    </w:p>
    <w:p w:rsidR="00325EE1" w:rsidRPr="008D5DDD" w:rsidRDefault="00286E96" w:rsidP="00286E9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HT1099.M48 D86 2014</w:t>
      </w:r>
      <w:r w:rsidR="00B86E9F" w:rsidRPr="008D5DDD">
        <w:rPr>
          <w:rFonts w:ascii="Times New Roman" w:hAnsi="Times New Roman" w:cs="Times New Roman"/>
          <w:sz w:val="20"/>
          <w:szCs w:val="20"/>
        </w:rPr>
        <w:tab/>
      </w:r>
      <w:r w:rsidR="00B86E9F" w:rsidRPr="008D5D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41668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</w:p>
    <w:p w:rsidR="00C7568A" w:rsidRDefault="00C7568A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Geary, Laurence M. &amp; Walsh </w:t>
      </w:r>
      <w:proofErr w:type="spellStart"/>
      <w:r>
        <w:rPr>
          <w:rFonts w:ascii="Times New Roman" w:hAnsi="Times New Roman" w:cs="Times New Roman"/>
          <w:sz w:val="20"/>
          <w:szCs w:val="20"/>
        </w:rPr>
        <w:t>Oonagh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25EE1" w:rsidRPr="008D5DDD" w:rsidRDefault="00C7568A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Philanthropy in ninete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enth-century Ireland</w:t>
      </w:r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Dublin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D23D5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Four Courts Press, 2015.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25EE1" w:rsidRPr="008D5DDD" w:rsidRDefault="00B86E9F" w:rsidP="008D5D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HV250.3 .P55 2015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C6696" w:rsidRDefault="00AC6696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25EE1" w:rsidRPr="008D5DDD" w:rsidRDefault="001D7E08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Holbein, Hans</w:t>
      </w:r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Hans Holbein the Younger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</w:t>
      </w:r>
      <w:r w:rsidR="00CF265F">
        <w:rPr>
          <w:rFonts w:ascii="Times New Roman" w:eastAsia="Arial Unicode MS" w:hAnsi="Times New Roman" w:cs="Times New Roman"/>
          <w:color w:val="000000"/>
          <w:sz w:val="20"/>
          <w:szCs w:val="20"/>
        </w:rPr>
        <w:t>Basel years, 1515-1532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Munich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Prestel, </w:t>
      </w:r>
      <w:r w:rsidR="0070697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06. </w:t>
      </w:r>
    </w:p>
    <w:p w:rsidR="00A93EAF" w:rsidRPr="008D5DDD" w:rsidRDefault="00B86E9F" w:rsidP="00A9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ND588.H7 A4 2006</w:t>
      </w:r>
      <w:r w:rsidRPr="008D5DDD">
        <w:rPr>
          <w:rFonts w:ascii="Times New Roman" w:hAnsi="Times New Roman" w:cs="Times New Roman"/>
          <w:sz w:val="20"/>
          <w:szCs w:val="20"/>
        </w:rPr>
        <w:tab/>
      </w:r>
    </w:p>
    <w:p w:rsidR="00CF265F" w:rsidRDefault="00CF265F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25EE1" w:rsidRPr="008D5DDD" w:rsidRDefault="00B86E9F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McKibbin</w:t>
      </w:r>
      <w:proofErr w:type="spellEnd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Ross.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Classes and cultures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</w:t>
      </w:r>
      <w:r w:rsidR="00ED2375">
        <w:rPr>
          <w:rFonts w:ascii="Times New Roman" w:eastAsia="Arial Unicode MS" w:hAnsi="Times New Roman" w:cs="Times New Roman"/>
          <w:color w:val="000000"/>
          <w:sz w:val="20"/>
          <w:szCs w:val="20"/>
        </w:rPr>
        <w:t>ngland 1918-1951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1998. </w:t>
      </w:r>
    </w:p>
    <w:p w:rsidR="00325EE1" w:rsidRPr="008D5DDD" w:rsidRDefault="00B86E9F" w:rsidP="008D5D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HN400.S6 M39 1998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D2375" w:rsidRDefault="00ED2375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25EE1" w:rsidRPr="008D5DDD" w:rsidRDefault="006C178E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Oliveira, Ricardo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Soares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de.</w:t>
      </w:r>
      <w:proofErr w:type="gramEnd"/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Magnificent and beggar land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Angola since the C</w:t>
      </w:r>
      <w:r w:rsidR="00477F4E">
        <w:rPr>
          <w:rFonts w:ascii="Times New Roman" w:eastAsia="Arial Unicode MS" w:hAnsi="Times New Roman" w:cs="Times New Roman"/>
          <w:color w:val="000000"/>
          <w:sz w:val="20"/>
          <w:szCs w:val="20"/>
        </w:rPr>
        <w:t>ivil War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Hurst, 2015. </w:t>
      </w:r>
    </w:p>
    <w:p w:rsidR="00325EE1" w:rsidRPr="008D5DDD" w:rsidRDefault="00B86E9F" w:rsidP="008D5D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DT1420 .O45 2015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77F4E" w:rsidRDefault="00477F4E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25EE1" w:rsidRPr="008D5DDD" w:rsidRDefault="0084630E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Priest, Robert Daniel.</w:t>
      </w:r>
      <w:proofErr w:type="gramEnd"/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Gospel according to Renan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reading, writing, and religion in nineteenth-c</w:t>
      </w:r>
      <w:r w:rsidR="0084630E">
        <w:rPr>
          <w:rFonts w:ascii="Times New Roman" w:eastAsia="Arial Unicode MS" w:hAnsi="Times New Roman" w:cs="Times New Roman"/>
          <w:color w:val="000000"/>
          <w:sz w:val="20"/>
          <w:szCs w:val="20"/>
        </w:rPr>
        <w:t>entury France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="006C178E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2015. </w:t>
      </w:r>
    </w:p>
    <w:p w:rsidR="00325EE1" w:rsidRPr="008D5DDD" w:rsidRDefault="00B86E9F" w:rsidP="00A9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BR846. P75 2015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67A85" w:rsidRDefault="00967A85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72019" w:rsidRDefault="00B72019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72019" w:rsidRDefault="00B72019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72019" w:rsidRDefault="00B72019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B58DE" w:rsidRDefault="000B58DE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B58DE" w:rsidRDefault="000B58DE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25EE1" w:rsidRPr="008D5DDD" w:rsidRDefault="0006008F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Saposnik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Arieh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Bruce.</w:t>
      </w:r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Becoming Hebrew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creation of a Jewish national culture in Otto</w:t>
      </w:r>
      <w:r w:rsidR="00B370F6">
        <w:rPr>
          <w:rFonts w:ascii="Times New Roman" w:eastAsia="Arial Unicode MS" w:hAnsi="Times New Roman" w:cs="Times New Roman"/>
          <w:color w:val="000000"/>
          <w:sz w:val="20"/>
          <w:szCs w:val="20"/>
        </w:rPr>
        <w:t>man Palestine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2008. </w:t>
      </w:r>
    </w:p>
    <w:p w:rsidR="00325EE1" w:rsidRPr="008D5DDD" w:rsidRDefault="00B86E9F" w:rsidP="008D5D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DS143 .S24 2008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370F6" w:rsidRDefault="00B370F6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25EE1" w:rsidRPr="008D5DDD" w:rsidRDefault="00F16CB7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Schmidt, Benjamin.</w:t>
      </w:r>
      <w:r w:rsidR="00B86E9F"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Inventing exoticism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</w:t>
      </w:r>
      <w:r w:rsidR="00CC5E11">
        <w:rPr>
          <w:rFonts w:ascii="Times New Roman" w:eastAsia="Arial Unicode MS" w:hAnsi="Times New Roman" w:cs="Times New Roman"/>
          <w:color w:val="000000"/>
          <w:sz w:val="20"/>
          <w:szCs w:val="20"/>
        </w:rPr>
        <w:t>eography, globalism, and Europe’</w:t>
      </w:r>
      <w:bookmarkStart w:id="0" w:name="_GoBack"/>
      <w:bookmarkEnd w:id="0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s early</w:t>
      </w:r>
      <w:r w:rsidR="0062562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modern world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Philadelphia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Pennsylvania Press, </w:t>
      </w:r>
      <w:r w:rsidR="0070697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15. </w:t>
      </w:r>
    </w:p>
    <w:p w:rsidR="00325EE1" w:rsidRPr="008D5DDD" w:rsidRDefault="00B86E9F" w:rsidP="008D5D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CB203 .S337 2015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25627" w:rsidRDefault="00625627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25EE1" w:rsidRPr="008D5DDD" w:rsidRDefault="00B86E9F" w:rsidP="008D5D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Taquini</w:t>
      </w:r>
      <w:proofErr w:type="spellEnd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Graciela.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Jorge </w:t>
      </w:r>
      <w:proofErr w:type="spellStart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Prelorá</w:t>
      </w:r>
      <w:r w:rsidR="00EE3DF6">
        <w:rPr>
          <w:rFonts w:ascii="Times New Roman" w:eastAsia="Arial Unicode MS" w:hAnsi="Times New Roman" w:cs="Times New Roman"/>
          <w:color w:val="000000"/>
          <w:sz w:val="20"/>
          <w:szCs w:val="20"/>
        </w:rPr>
        <w:t>n</w:t>
      </w:r>
      <w:proofErr w:type="spellEnd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25EE1" w:rsidRPr="008D5DDD" w:rsidRDefault="00B86E9F" w:rsidP="008D5D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Buenos Aires</w:t>
      </w:r>
      <w:r w:rsidR="00A93EA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Centro Editor de </w:t>
      </w:r>
      <w:proofErr w:type="spellStart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>América</w:t>
      </w:r>
      <w:proofErr w:type="spellEnd"/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Latina, </w:t>
      </w:r>
      <w:r w:rsidR="00706978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8D5D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94. </w:t>
      </w:r>
    </w:p>
    <w:p w:rsidR="00325EE1" w:rsidRPr="008D5DDD" w:rsidRDefault="00B86E9F" w:rsidP="00A9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8D5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D5DDD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D5DDD">
        <w:rPr>
          <w:rFonts w:ascii="Times New Roman" w:hAnsi="Times New Roman" w:cs="Times New Roman"/>
          <w:sz w:val="20"/>
          <w:szCs w:val="20"/>
        </w:rPr>
        <w:tab/>
      </w:r>
      <w:r w:rsidRPr="008D5DDD">
        <w:rPr>
          <w:rFonts w:ascii="Times New Roman" w:hAnsi="Times New Roman" w:cs="Times New Roman"/>
          <w:color w:val="000000"/>
          <w:sz w:val="20"/>
          <w:szCs w:val="20"/>
        </w:rPr>
        <w:t>LA. 165. 19</w:t>
      </w:r>
      <w:r w:rsidRPr="008D5DDD">
        <w:rPr>
          <w:rFonts w:ascii="Times New Roman" w:hAnsi="Times New Roman" w:cs="Times New Roman"/>
          <w:sz w:val="20"/>
          <w:szCs w:val="20"/>
        </w:rPr>
        <w:tab/>
      </w:r>
    </w:p>
    <w:p w:rsidR="008D5DDD" w:rsidRPr="008D5DDD" w:rsidRDefault="008D5DDD" w:rsidP="008D5DD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sectPr w:rsidR="008D5DDD" w:rsidRPr="008D5DDD">
      <w:footerReference w:type="default" r:id="rId7"/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BB" w:rsidRDefault="00795DBB" w:rsidP="00795DBB">
      <w:pPr>
        <w:spacing w:after="0" w:line="240" w:lineRule="auto"/>
      </w:pPr>
      <w:r>
        <w:separator/>
      </w:r>
    </w:p>
  </w:endnote>
  <w:endnote w:type="continuationSeparator" w:id="0">
    <w:p w:rsidR="00795DBB" w:rsidRDefault="00795DBB" w:rsidP="0079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98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DBB" w:rsidRDefault="00795D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DBB" w:rsidRDefault="00795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BB" w:rsidRDefault="00795DBB" w:rsidP="00795DBB">
      <w:pPr>
        <w:spacing w:after="0" w:line="240" w:lineRule="auto"/>
      </w:pPr>
      <w:r>
        <w:separator/>
      </w:r>
    </w:p>
  </w:footnote>
  <w:footnote w:type="continuationSeparator" w:id="0">
    <w:p w:rsidR="00795DBB" w:rsidRDefault="00795DBB" w:rsidP="0079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9F"/>
    <w:rsid w:val="0006008F"/>
    <w:rsid w:val="000B58DE"/>
    <w:rsid w:val="001D7E08"/>
    <w:rsid w:val="00286E96"/>
    <w:rsid w:val="002B36B6"/>
    <w:rsid w:val="00323748"/>
    <w:rsid w:val="00325EE1"/>
    <w:rsid w:val="00357C15"/>
    <w:rsid w:val="00477F4E"/>
    <w:rsid w:val="005F3F30"/>
    <w:rsid w:val="00625627"/>
    <w:rsid w:val="0065653B"/>
    <w:rsid w:val="006C178E"/>
    <w:rsid w:val="006E4D3C"/>
    <w:rsid w:val="00706978"/>
    <w:rsid w:val="00741668"/>
    <w:rsid w:val="00795DBB"/>
    <w:rsid w:val="0084630E"/>
    <w:rsid w:val="008D5DDD"/>
    <w:rsid w:val="0091409D"/>
    <w:rsid w:val="0091531E"/>
    <w:rsid w:val="00967A85"/>
    <w:rsid w:val="00A93EAF"/>
    <w:rsid w:val="00AC1EC6"/>
    <w:rsid w:val="00AC6696"/>
    <w:rsid w:val="00AF0A66"/>
    <w:rsid w:val="00B370F6"/>
    <w:rsid w:val="00B437C0"/>
    <w:rsid w:val="00B72019"/>
    <w:rsid w:val="00B86E9F"/>
    <w:rsid w:val="00C06476"/>
    <w:rsid w:val="00C7568A"/>
    <w:rsid w:val="00CC5E11"/>
    <w:rsid w:val="00CF265F"/>
    <w:rsid w:val="00D0379D"/>
    <w:rsid w:val="00D23D5D"/>
    <w:rsid w:val="00D34793"/>
    <w:rsid w:val="00ED2375"/>
    <w:rsid w:val="00EE176B"/>
    <w:rsid w:val="00EE3DF6"/>
    <w:rsid w:val="00EF76F6"/>
    <w:rsid w:val="00F16CB7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BB"/>
  </w:style>
  <w:style w:type="paragraph" w:styleId="Footer">
    <w:name w:val="footer"/>
    <w:basedOn w:val="Normal"/>
    <w:link w:val="FooterChar"/>
    <w:uiPriority w:val="99"/>
    <w:unhideWhenUsed/>
    <w:rsid w:val="00795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BB"/>
  </w:style>
  <w:style w:type="paragraph" w:styleId="Footer">
    <w:name w:val="footer"/>
    <w:basedOn w:val="Normal"/>
    <w:link w:val="FooterChar"/>
    <w:uiPriority w:val="99"/>
    <w:unhideWhenUsed/>
    <w:rsid w:val="00795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46</cp:revision>
  <dcterms:created xsi:type="dcterms:W3CDTF">2015-04-27T13:25:00Z</dcterms:created>
  <dcterms:modified xsi:type="dcterms:W3CDTF">2015-04-30T10:33:00Z</dcterms:modified>
</cp:coreProperties>
</file>