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9AA4" w14:textId="77777777" w:rsidR="0055063D" w:rsidRPr="0043345E" w:rsidRDefault="0055063D" w:rsidP="003E0285">
      <w:pPr>
        <w:ind w:hanging="539"/>
        <w:jc w:val="center"/>
        <w:rPr>
          <w:rFonts w:ascii="Calibri" w:hAnsi="Calibri"/>
          <w:b/>
          <w:bCs/>
          <w:sz w:val="24"/>
          <w:szCs w:val="22"/>
        </w:rPr>
      </w:pPr>
      <w:r w:rsidRPr="0043345E">
        <w:rPr>
          <w:rFonts w:ascii="Calibri" w:hAnsi="Calibri"/>
          <w:b/>
          <w:bCs/>
          <w:sz w:val="24"/>
          <w:szCs w:val="22"/>
        </w:rPr>
        <w:t>HISTORICAL ARGUMENT AND PRACTICE</w:t>
      </w:r>
    </w:p>
    <w:p w14:paraId="2A3E595A" w14:textId="6972DE18" w:rsidR="00AA7632" w:rsidRDefault="0055063D" w:rsidP="003E0285">
      <w:pPr>
        <w:ind w:hanging="539"/>
        <w:jc w:val="center"/>
        <w:rPr>
          <w:rFonts w:ascii="Calibri" w:hAnsi="Calibri"/>
          <w:b/>
          <w:bCs/>
          <w:sz w:val="24"/>
          <w:szCs w:val="22"/>
        </w:rPr>
      </w:pPr>
      <w:r w:rsidRPr="0043345E">
        <w:rPr>
          <w:rFonts w:ascii="Calibri" w:hAnsi="Calibri"/>
          <w:b/>
          <w:bCs/>
          <w:sz w:val="24"/>
          <w:szCs w:val="22"/>
        </w:rPr>
        <w:t xml:space="preserve">BIBLIOGRAPHY FOR LECTURES </w:t>
      </w:r>
      <w:r w:rsidR="00DB0321">
        <w:rPr>
          <w:rFonts w:ascii="Calibri" w:hAnsi="Calibri"/>
          <w:b/>
          <w:bCs/>
          <w:sz w:val="24"/>
          <w:szCs w:val="22"/>
        </w:rPr>
        <w:t xml:space="preserve">AND EXAMINATION </w:t>
      </w:r>
      <w:r w:rsidR="005C0EC1">
        <w:rPr>
          <w:rFonts w:ascii="Calibri" w:hAnsi="Calibri"/>
          <w:b/>
          <w:bCs/>
          <w:sz w:val="24"/>
          <w:szCs w:val="22"/>
        </w:rPr>
        <w:t>2022</w:t>
      </w:r>
      <w:r w:rsidR="00DB0321">
        <w:rPr>
          <w:rFonts w:ascii="Calibri" w:hAnsi="Calibri"/>
          <w:b/>
          <w:bCs/>
          <w:sz w:val="24"/>
          <w:szCs w:val="22"/>
        </w:rPr>
        <w:t>-23</w:t>
      </w:r>
    </w:p>
    <w:p w14:paraId="34F68805" w14:textId="26A60D70" w:rsidR="0055063D" w:rsidRDefault="0055063D" w:rsidP="003E0285">
      <w:pPr>
        <w:ind w:hanging="539"/>
        <w:jc w:val="center"/>
        <w:rPr>
          <w:rFonts w:ascii="Calibri" w:hAnsi="Calibri"/>
          <w:b/>
          <w:bCs/>
          <w:sz w:val="24"/>
          <w:szCs w:val="22"/>
        </w:rPr>
      </w:pPr>
    </w:p>
    <w:p w14:paraId="2F0FABD0" w14:textId="6C04435E" w:rsidR="00DB0321" w:rsidRPr="00BE20D4" w:rsidRDefault="00DB0321" w:rsidP="003E0285">
      <w:pPr>
        <w:tabs>
          <w:tab w:val="left" w:pos="0"/>
        </w:tabs>
        <w:rPr>
          <w:rFonts w:ascii="Calibri" w:hAnsi="Calibri"/>
          <w:sz w:val="24"/>
          <w:szCs w:val="22"/>
        </w:rPr>
      </w:pPr>
      <w:r w:rsidRPr="00BE20D4">
        <w:rPr>
          <w:rFonts w:ascii="Calibri" w:hAnsi="Calibri"/>
          <w:sz w:val="24"/>
          <w:szCs w:val="22"/>
        </w:rPr>
        <w:t xml:space="preserve">This bibliography provides reading associated with each lecture on the 2022-23 schedule AND ALSO readings associated </w:t>
      </w:r>
      <w:r w:rsidR="00015F8A">
        <w:rPr>
          <w:rFonts w:ascii="Calibri" w:hAnsi="Calibri"/>
          <w:sz w:val="24"/>
          <w:szCs w:val="22"/>
        </w:rPr>
        <w:t>with lectures form previous years. The final examination paper will reflect the full range of these topics.</w:t>
      </w:r>
    </w:p>
    <w:p w14:paraId="0D542A90" w14:textId="77777777" w:rsidR="00DB0321" w:rsidRDefault="00DB0321" w:rsidP="003E0285">
      <w:pPr>
        <w:tabs>
          <w:tab w:val="left" w:pos="0"/>
        </w:tabs>
        <w:rPr>
          <w:rFonts w:ascii="Calibri" w:hAnsi="Calibri"/>
          <w:sz w:val="24"/>
          <w:szCs w:val="22"/>
          <w:u w:val="single"/>
        </w:rPr>
      </w:pPr>
    </w:p>
    <w:p w14:paraId="01FC5045" w14:textId="70DF1A80" w:rsidR="00380897" w:rsidRPr="00BE20D4" w:rsidRDefault="00380897" w:rsidP="003E0285">
      <w:p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 w:rsidRPr="00BE20D4">
        <w:rPr>
          <w:rFonts w:ascii="Calibri" w:hAnsi="Calibri"/>
          <w:b/>
          <w:bCs/>
          <w:sz w:val="24"/>
          <w:szCs w:val="22"/>
        </w:rPr>
        <w:t>Useful Websites</w:t>
      </w:r>
    </w:p>
    <w:p w14:paraId="47A01D3D" w14:textId="77777777" w:rsidR="00380897" w:rsidRPr="00DB0321" w:rsidRDefault="00000000" w:rsidP="003E0285">
      <w:pPr>
        <w:tabs>
          <w:tab w:val="left" w:pos="0"/>
        </w:tabs>
        <w:rPr>
          <w:rFonts w:ascii="Calibri" w:hAnsi="Calibri"/>
          <w:sz w:val="24"/>
          <w:szCs w:val="22"/>
        </w:rPr>
      </w:pPr>
      <w:hyperlink r:id="rId11" w:history="1">
        <w:r w:rsidR="00380897" w:rsidRPr="00BE20D4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http://www.besthistorysites.net</w:t>
        </w:r>
      </w:hyperlink>
    </w:p>
    <w:p w14:paraId="648E9383" w14:textId="77777777" w:rsidR="00134DAB" w:rsidRPr="00BE20D4" w:rsidRDefault="00000000" w:rsidP="003E0285">
      <w:pPr>
        <w:tabs>
          <w:tab w:val="left" w:pos="0"/>
        </w:tabs>
        <w:rPr>
          <w:rStyle w:val="Hyperlink"/>
          <w:color w:val="auto"/>
          <w:u w:val="none"/>
        </w:rPr>
      </w:pPr>
      <w:hyperlink r:id="rId12" w:history="1">
        <w:r w:rsidR="009D5AEE" w:rsidRPr="00BE20D4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http://tigger.uic.edu</w:t>
        </w:r>
        <w:r w:rsidR="00134DAB" w:rsidRPr="00BE20D4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/~rjensen/index.html</w:t>
        </w:r>
      </w:hyperlink>
    </w:p>
    <w:p w14:paraId="4CBDFE14" w14:textId="77777777" w:rsidR="00380897" w:rsidRPr="00DB0321" w:rsidRDefault="00000000" w:rsidP="003E0285">
      <w:pPr>
        <w:tabs>
          <w:tab w:val="left" w:pos="0"/>
        </w:tabs>
        <w:rPr>
          <w:rFonts w:ascii="Calibri" w:hAnsi="Calibri"/>
          <w:i/>
          <w:sz w:val="24"/>
          <w:szCs w:val="22"/>
          <w:lang w:val="fr-FR"/>
        </w:rPr>
      </w:pPr>
      <w:hyperlink r:id="rId13" w:history="1">
        <w:r w:rsidR="00380897" w:rsidRPr="00BE20D4">
          <w:rPr>
            <w:rStyle w:val="Hyperlink"/>
            <w:rFonts w:ascii="Calibri" w:hAnsi="Calibri"/>
            <w:color w:val="auto"/>
            <w:sz w:val="24"/>
            <w:szCs w:val="22"/>
            <w:u w:val="none"/>
            <w:lang w:val="fr-FR"/>
          </w:rPr>
          <w:t xml:space="preserve">http://www.jstor.org </w:t>
        </w:r>
      </w:hyperlink>
      <w:r w:rsidR="00380897" w:rsidRPr="00DB0321">
        <w:rPr>
          <w:rFonts w:ascii="Calibri" w:hAnsi="Calibri"/>
          <w:sz w:val="24"/>
          <w:szCs w:val="22"/>
          <w:lang w:val="fr-FR"/>
        </w:rPr>
        <w:t xml:space="preserve"> [e-journal articles] </w:t>
      </w:r>
    </w:p>
    <w:p w14:paraId="2FC917EA" w14:textId="77777777" w:rsidR="00380897" w:rsidRPr="00DB0321" w:rsidRDefault="00000000" w:rsidP="003E0285">
      <w:pPr>
        <w:tabs>
          <w:tab w:val="left" w:pos="0"/>
        </w:tabs>
        <w:rPr>
          <w:rFonts w:ascii="Calibri" w:hAnsi="Calibri"/>
          <w:sz w:val="24"/>
          <w:szCs w:val="22"/>
        </w:rPr>
      </w:pPr>
      <w:hyperlink r:id="rId14" w:history="1">
        <w:r w:rsidR="00380897" w:rsidRPr="00BE20D4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 xml:space="preserve">http://www.lib.cam.ac.uk/ejournals_list/ </w:t>
        </w:r>
      </w:hyperlink>
      <w:r w:rsidR="00380897" w:rsidRPr="00DB0321">
        <w:rPr>
          <w:rFonts w:ascii="Calibri" w:hAnsi="Calibri"/>
          <w:sz w:val="24"/>
          <w:szCs w:val="22"/>
        </w:rPr>
        <w:t xml:space="preserve"> [all e-journals can be accessed from here]</w:t>
      </w:r>
    </w:p>
    <w:p w14:paraId="50A72CE5" w14:textId="77777777" w:rsidR="00380897" w:rsidRPr="00BE20D4" w:rsidRDefault="00380897" w:rsidP="003E0285">
      <w:pPr>
        <w:tabs>
          <w:tab w:val="left" w:pos="0"/>
        </w:tabs>
        <w:rPr>
          <w:rStyle w:val="Hyperlink"/>
          <w:rFonts w:ascii="Calibri" w:hAnsi="Calibri"/>
          <w:color w:val="auto"/>
          <w:sz w:val="24"/>
          <w:szCs w:val="22"/>
          <w:u w:val="none"/>
        </w:rPr>
      </w:pPr>
      <w:r w:rsidRPr="00DB0321">
        <w:rPr>
          <w:rFonts w:ascii="Calibri" w:hAnsi="Calibri"/>
          <w:sz w:val="24"/>
          <w:szCs w:val="22"/>
        </w:rPr>
        <w:fldChar w:fldCharType="begin"/>
      </w:r>
      <w:r w:rsidRPr="00DB0321">
        <w:rPr>
          <w:rFonts w:ascii="Calibri" w:hAnsi="Calibri"/>
          <w:sz w:val="24"/>
          <w:szCs w:val="22"/>
        </w:rPr>
        <w:instrText xml:space="preserve"> HYPERLINK "http://www.historyandpolicy.org/" </w:instrText>
      </w:r>
      <w:r w:rsidRPr="00DB0321">
        <w:rPr>
          <w:rFonts w:ascii="Calibri" w:hAnsi="Calibri"/>
          <w:sz w:val="24"/>
          <w:szCs w:val="22"/>
        </w:rPr>
        <w:fldChar w:fldCharType="separate"/>
      </w:r>
      <w:r w:rsidRPr="00BE20D4">
        <w:rPr>
          <w:rStyle w:val="Hyperlink"/>
          <w:rFonts w:ascii="Calibri" w:hAnsi="Calibri"/>
          <w:color w:val="auto"/>
          <w:sz w:val="24"/>
          <w:szCs w:val="22"/>
          <w:u w:val="none"/>
        </w:rPr>
        <w:t>http://www.historyandpolicy.org</w:t>
      </w:r>
    </w:p>
    <w:p w14:paraId="38723292" w14:textId="41E5557B" w:rsidR="00380897" w:rsidRDefault="00380897" w:rsidP="003E0285">
      <w:pPr>
        <w:tabs>
          <w:tab w:val="left" w:pos="0"/>
        </w:tabs>
        <w:rPr>
          <w:rFonts w:ascii="Calibri" w:hAnsi="Calibri"/>
          <w:sz w:val="24"/>
          <w:szCs w:val="22"/>
        </w:rPr>
      </w:pPr>
      <w:r w:rsidRPr="00DB0321">
        <w:rPr>
          <w:rFonts w:ascii="Calibri" w:hAnsi="Calibri"/>
          <w:sz w:val="24"/>
          <w:szCs w:val="22"/>
        </w:rPr>
        <w:fldChar w:fldCharType="end"/>
      </w:r>
    </w:p>
    <w:p w14:paraId="160D1E10" w14:textId="3CD9ADFB" w:rsidR="002D2A93" w:rsidRDefault="002D2A93" w:rsidP="003E0285">
      <w:p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List of bibliographic topics in order</w:t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  <w:t>page</w:t>
      </w:r>
      <w:r w:rsidR="0067424E">
        <w:rPr>
          <w:rFonts w:ascii="Calibri" w:hAnsi="Calibri"/>
          <w:b/>
          <w:bCs/>
          <w:sz w:val="24"/>
          <w:szCs w:val="22"/>
        </w:rPr>
        <w:tab/>
      </w:r>
    </w:p>
    <w:p w14:paraId="1B45D723" w14:textId="6142DDF4" w:rsidR="002D2A93" w:rsidRDefault="002D2A93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General reading</w:t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sz w:val="24"/>
          <w:szCs w:val="22"/>
        </w:rPr>
        <w:t>2</w:t>
      </w:r>
    </w:p>
    <w:p w14:paraId="05A0F137" w14:textId="13A5AB79" w:rsidR="002D2A93" w:rsidRDefault="002D2A93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The History of History and Who Gets to Do It</w:t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67424E">
        <w:rPr>
          <w:rFonts w:ascii="Calibri" w:hAnsi="Calibri"/>
          <w:b/>
          <w:bCs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2</w:t>
      </w:r>
    </w:p>
    <w:p w14:paraId="630D0268" w14:textId="58E82784" w:rsidR="0067424E" w:rsidRPr="0067424E" w:rsidRDefault="0067424E" w:rsidP="002D2A93">
      <w:pPr>
        <w:pStyle w:val="ListParagraph"/>
        <w:numPr>
          <w:ilvl w:val="1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sz w:val="24"/>
          <w:szCs w:val="22"/>
        </w:rPr>
        <w:t>The Politics of History Writing</w:t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2</w:t>
      </w:r>
    </w:p>
    <w:p w14:paraId="771960D9" w14:textId="194B2170" w:rsidR="002D2A93" w:rsidRPr="002D2A93" w:rsidRDefault="002D2A93" w:rsidP="002D2A93">
      <w:pPr>
        <w:pStyle w:val="ListParagraph"/>
        <w:numPr>
          <w:ilvl w:val="1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sz w:val="24"/>
          <w:szCs w:val="22"/>
        </w:rPr>
        <w:t>Classical</w:t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2</w:t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</w:p>
    <w:p w14:paraId="2A3E439F" w14:textId="1917ED03" w:rsidR="00181BEB" w:rsidRPr="00181BEB" w:rsidRDefault="002D2A93" w:rsidP="00181BEB">
      <w:pPr>
        <w:pStyle w:val="ListParagraph"/>
        <w:numPr>
          <w:ilvl w:val="1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sz w:val="24"/>
          <w:szCs w:val="22"/>
        </w:rPr>
        <w:t>Medieval</w:t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3</w:t>
      </w:r>
    </w:p>
    <w:p w14:paraId="37A18E1F" w14:textId="1E9FA52E" w:rsidR="00181BEB" w:rsidRPr="00181BEB" w:rsidRDefault="00181BEB" w:rsidP="00181BEB">
      <w:pPr>
        <w:pStyle w:val="ListParagraph"/>
        <w:numPr>
          <w:ilvl w:val="1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sz w:val="24"/>
          <w:szCs w:val="22"/>
        </w:rPr>
        <w:t>Early Modern</w:t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4</w:t>
      </w:r>
      <w:r w:rsidR="0067424E">
        <w:rPr>
          <w:rFonts w:ascii="Calibri" w:hAnsi="Calibri"/>
          <w:sz w:val="24"/>
          <w:szCs w:val="22"/>
        </w:rPr>
        <w:tab/>
      </w:r>
    </w:p>
    <w:p w14:paraId="511DE48E" w14:textId="49F6C13B" w:rsidR="00181BEB" w:rsidRPr="00181BEB" w:rsidRDefault="00181BEB" w:rsidP="00181BEB">
      <w:pPr>
        <w:pStyle w:val="ListParagraph"/>
        <w:numPr>
          <w:ilvl w:val="1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sz w:val="24"/>
          <w:szCs w:val="22"/>
        </w:rPr>
        <w:t>Enlightenment</w:t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67424E">
        <w:rPr>
          <w:rFonts w:ascii="Calibri" w:hAnsi="Calibri"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4</w:t>
      </w:r>
    </w:p>
    <w:p w14:paraId="721D983F" w14:textId="5921872E" w:rsidR="002D2A93" w:rsidRPr="0067424E" w:rsidRDefault="0067424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 w:rsidRPr="0067424E">
        <w:rPr>
          <w:rFonts w:ascii="Calibri" w:hAnsi="Calibri"/>
          <w:b/>
          <w:bCs/>
          <w:sz w:val="24"/>
          <w:szCs w:val="22"/>
        </w:rPr>
        <w:t>Political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="00544A7B" w:rsidRPr="00544A7B">
        <w:rPr>
          <w:rFonts w:ascii="Calibri" w:hAnsi="Calibri"/>
          <w:sz w:val="24"/>
          <w:szCs w:val="22"/>
        </w:rPr>
        <w:t>6</w:t>
      </w:r>
    </w:p>
    <w:p w14:paraId="703FBD6A" w14:textId="24894247" w:rsidR="0067424E" w:rsidRPr="0067424E" w:rsidRDefault="0067424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Social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7</w:t>
      </w:r>
    </w:p>
    <w:p w14:paraId="1D70ED64" w14:textId="2EEEBF3D" w:rsidR="0067424E" w:rsidRPr="0067424E" w:rsidRDefault="0067424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Economic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="00544A7B">
        <w:rPr>
          <w:rFonts w:ascii="Calibri" w:hAnsi="Calibri"/>
          <w:sz w:val="24"/>
          <w:szCs w:val="22"/>
        </w:rPr>
        <w:t>8</w:t>
      </w:r>
    </w:p>
    <w:p w14:paraId="47A14549" w14:textId="227BCD3D" w:rsid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Cultural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="00544A7B" w:rsidRPr="00544A7B">
        <w:rPr>
          <w:rFonts w:ascii="Calibri" w:hAnsi="Calibri"/>
          <w:sz w:val="24"/>
          <w:szCs w:val="22"/>
        </w:rPr>
        <w:t>9</w:t>
      </w:r>
    </w:p>
    <w:p w14:paraId="41EDC833" w14:textId="1D96A2DD" w:rsid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Intellectual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>1</w:t>
      </w:r>
      <w:r w:rsidR="00544A7B">
        <w:rPr>
          <w:rFonts w:ascii="Calibri" w:hAnsi="Calibri"/>
          <w:sz w:val="24"/>
          <w:szCs w:val="22"/>
        </w:rPr>
        <w:t>0</w:t>
      </w:r>
    </w:p>
    <w:p w14:paraId="3D2E5189" w14:textId="36F2ABB0" w:rsidR="003A218D" w:rsidRP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Empires Write Back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>1</w:t>
      </w:r>
      <w:r w:rsidR="00544A7B">
        <w:rPr>
          <w:rFonts w:ascii="Calibri" w:hAnsi="Calibri"/>
          <w:sz w:val="24"/>
          <w:szCs w:val="22"/>
        </w:rPr>
        <w:t>1</w:t>
      </w:r>
    </w:p>
    <w:p w14:paraId="29C7541B" w14:textId="4B4566FE" w:rsid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Periodization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>1</w:t>
      </w:r>
      <w:r w:rsidR="00544A7B">
        <w:rPr>
          <w:rFonts w:ascii="Calibri" w:hAnsi="Calibri"/>
          <w:sz w:val="24"/>
          <w:szCs w:val="22"/>
        </w:rPr>
        <w:t>2</w:t>
      </w:r>
      <w:r w:rsidR="0067424E">
        <w:rPr>
          <w:rFonts w:ascii="Calibri" w:hAnsi="Calibri"/>
          <w:b/>
          <w:bCs/>
          <w:sz w:val="24"/>
          <w:szCs w:val="22"/>
        </w:rPr>
        <w:tab/>
      </w:r>
    </w:p>
    <w:p w14:paraId="0348E5EB" w14:textId="4965F8A5" w:rsid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Power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Pr="003A218D">
        <w:rPr>
          <w:rFonts w:ascii="Calibri" w:hAnsi="Calibri"/>
          <w:sz w:val="24"/>
          <w:szCs w:val="22"/>
        </w:rPr>
        <w:t>1</w:t>
      </w:r>
      <w:r w:rsidR="005C65BA">
        <w:rPr>
          <w:rFonts w:ascii="Calibri" w:hAnsi="Calibri"/>
          <w:sz w:val="24"/>
          <w:szCs w:val="22"/>
        </w:rPr>
        <w:t>3</w:t>
      </w:r>
      <w:r>
        <w:rPr>
          <w:rFonts w:ascii="Calibri" w:hAnsi="Calibri"/>
          <w:b/>
          <w:bCs/>
          <w:sz w:val="24"/>
          <w:szCs w:val="22"/>
        </w:rPr>
        <w:tab/>
      </w:r>
    </w:p>
    <w:p w14:paraId="0607DAB5" w14:textId="7CED646E" w:rsidR="003A218D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Revolutions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Pr="003A218D">
        <w:rPr>
          <w:rFonts w:ascii="Calibri" w:hAnsi="Calibri"/>
          <w:sz w:val="24"/>
          <w:szCs w:val="22"/>
        </w:rPr>
        <w:t>1</w:t>
      </w:r>
      <w:r w:rsidR="005C65BA">
        <w:rPr>
          <w:rFonts w:ascii="Calibri" w:hAnsi="Calibri"/>
          <w:sz w:val="24"/>
          <w:szCs w:val="22"/>
        </w:rPr>
        <w:t>3</w:t>
      </w:r>
    </w:p>
    <w:p w14:paraId="1952DAF5" w14:textId="7BDC540F" w:rsidR="0067424E" w:rsidRPr="00963BDE" w:rsidRDefault="003A218D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Race</w:t>
      </w:r>
      <w:r w:rsidR="0067424E"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Pr="003A218D">
        <w:rPr>
          <w:rFonts w:ascii="Calibri" w:hAnsi="Calibri"/>
          <w:sz w:val="24"/>
          <w:szCs w:val="22"/>
        </w:rPr>
        <w:t>1</w:t>
      </w:r>
      <w:r w:rsidR="005C65BA">
        <w:rPr>
          <w:rFonts w:ascii="Calibri" w:hAnsi="Calibri"/>
          <w:sz w:val="24"/>
          <w:szCs w:val="22"/>
        </w:rPr>
        <w:t>5</w:t>
      </w:r>
    </w:p>
    <w:p w14:paraId="0C685EC4" w14:textId="487ED5D4" w:rsidR="00963BDE" w:rsidRDefault="00963BD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Gender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sz w:val="24"/>
          <w:szCs w:val="22"/>
        </w:rPr>
        <w:t>1</w:t>
      </w:r>
      <w:r w:rsidR="005C65BA">
        <w:rPr>
          <w:rFonts w:ascii="Calibri" w:hAnsi="Calibri"/>
          <w:sz w:val="24"/>
          <w:szCs w:val="22"/>
        </w:rPr>
        <w:t>6</w:t>
      </w:r>
    </w:p>
    <w:p w14:paraId="7DFAF95E" w14:textId="623DB4FF" w:rsidR="00963BDE" w:rsidRDefault="00963BD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Nations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 w:rsidRPr="00FB7AD4">
        <w:rPr>
          <w:rFonts w:ascii="Calibri" w:hAnsi="Calibri"/>
          <w:sz w:val="24"/>
          <w:szCs w:val="22"/>
        </w:rPr>
        <w:t>17</w:t>
      </w:r>
    </w:p>
    <w:p w14:paraId="560B738C" w14:textId="3A2D9AEF" w:rsidR="00963BDE" w:rsidRDefault="00963BD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Environment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5C65BA">
        <w:rPr>
          <w:rFonts w:ascii="Calibri" w:hAnsi="Calibri"/>
          <w:sz w:val="24"/>
          <w:szCs w:val="22"/>
        </w:rPr>
        <w:t>20</w:t>
      </w:r>
    </w:p>
    <w:p w14:paraId="53B583DB" w14:textId="58AD3726" w:rsidR="00963BDE" w:rsidRDefault="00963BDE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The Global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5C65BA">
        <w:rPr>
          <w:rFonts w:ascii="Calibri" w:hAnsi="Calibri"/>
          <w:sz w:val="24"/>
          <w:szCs w:val="22"/>
        </w:rPr>
        <w:t>20</w:t>
      </w:r>
    </w:p>
    <w:p w14:paraId="6EA1F7AC" w14:textId="3C24F95B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Marxist Historiography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2</w:t>
      </w:r>
    </w:p>
    <w:p w14:paraId="0B4D9DDF" w14:textId="2CC5653B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International and Transnational Historiography</w:t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FB7AD4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3</w:t>
      </w:r>
      <w:r w:rsidR="00FB7AD4">
        <w:rPr>
          <w:rFonts w:ascii="Calibri" w:hAnsi="Calibri"/>
          <w:b/>
          <w:bCs/>
          <w:sz w:val="24"/>
          <w:szCs w:val="22"/>
        </w:rPr>
        <w:tab/>
      </w:r>
    </w:p>
    <w:p w14:paraId="15F1FC2C" w14:textId="64A70D50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States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4</w:t>
      </w:r>
    </w:p>
    <w:p w14:paraId="3996D8B6" w14:textId="321D1E32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Empires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5</w:t>
      </w:r>
    </w:p>
    <w:p w14:paraId="58F08725" w14:textId="2CB22A02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Time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6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</w:p>
    <w:p w14:paraId="78680516" w14:textId="56A3B4AE" w:rsidR="00370AE3" w:rsidRDefault="00961608" w:rsidP="00D36F1A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 w:rsidRPr="00370AE3">
        <w:rPr>
          <w:rFonts w:ascii="Calibri" w:hAnsi="Calibri"/>
          <w:b/>
          <w:bCs/>
          <w:sz w:val="24"/>
          <w:szCs w:val="22"/>
        </w:rPr>
        <w:t>Memory</w:t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7</w:t>
      </w:r>
    </w:p>
    <w:p w14:paraId="522736BC" w14:textId="6CE73BBD" w:rsidR="00961608" w:rsidRPr="00370AE3" w:rsidRDefault="00961608" w:rsidP="00370AE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 w:rsidRPr="00370AE3">
        <w:rPr>
          <w:rFonts w:ascii="Calibri" w:hAnsi="Calibri"/>
          <w:b/>
          <w:bCs/>
          <w:sz w:val="24"/>
          <w:szCs w:val="22"/>
        </w:rPr>
        <w:t>Quantification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 w:rsidRP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8</w:t>
      </w:r>
    </w:p>
    <w:p w14:paraId="34AA9AF5" w14:textId="5611E8B5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Migration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>2</w:t>
      </w:r>
      <w:r w:rsidR="005C65BA">
        <w:rPr>
          <w:rFonts w:ascii="Calibri" w:hAnsi="Calibri"/>
          <w:sz w:val="24"/>
          <w:szCs w:val="22"/>
        </w:rPr>
        <w:t>9</w:t>
      </w:r>
    </w:p>
    <w:p w14:paraId="1CC15445" w14:textId="78A3F431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Oceans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5C65BA">
        <w:rPr>
          <w:rFonts w:ascii="Calibri" w:hAnsi="Calibri"/>
          <w:sz w:val="24"/>
          <w:szCs w:val="22"/>
        </w:rPr>
        <w:t>30</w:t>
      </w:r>
    </w:p>
    <w:p w14:paraId="00084A04" w14:textId="46FABD20" w:rsidR="00961608" w:rsidRDefault="00961608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Religion</w:t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b/>
          <w:bCs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>3</w:t>
      </w:r>
      <w:r w:rsidR="005C65BA">
        <w:rPr>
          <w:rFonts w:ascii="Calibri" w:hAnsi="Calibri"/>
          <w:sz w:val="24"/>
          <w:szCs w:val="22"/>
        </w:rPr>
        <w:t>2</w:t>
      </w:r>
    </w:p>
    <w:p w14:paraId="411E8FE0" w14:textId="7FF5F265" w:rsidR="00FB7AD4" w:rsidRPr="00370AE3" w:rsidRDefault="00FB7AD4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 xml:space="preserve">Historians and Their Sources </w:t>
      </w:r>
      <w:r w:rsidRPr="00FB7AD4">
        <w:rPr>
          <w:rFonts w:ascii="Calibri" w:hAnsi="Calibri"/>
          <w:sz w:val="24"/>
          <w:szCs w:val="22"/>
        </w:rPr>
        <w:t>(Print, Images, Oral)</w:t>
      </w:r>
      <w:r w:rsidR="00370AE3">
        <w:rPr>
          <w:rFonts w:ascii="Calibri" w:hAnsi="Calibri"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ab/>
      </w:r>
      <w:r w:rsidR="00370AE3">
        <w:rPr>
          <w:rFonts w:ascii="Calibri" w:hAnsi="Calibri"/>
          <w:sz w:val="24"/>
          <w:szCs w:val="22"/>
        </w:rPr>
        <w:tab/>
        <w:t>3</w:t>
      </w:r>
      <w:r w:rsidR="005C65BA">
        <w:rPr>
          <w:rFonts w:ascii="Calibri" w:hAnsi="Calibri"/>
          <w:sz w:val="24"/>
          <w:szCs w:val="22"/>
        </w:rPr>
        <w:t>3</w:t>
      </w:r>
    </w:p>
    <w:p w14:paraId="2DFE1D1C" w14:textId="3930366C" w:rsidR="00370AE3" w:rsidRPr="0067424E" w:rsidRDefault="00370AE3" w:rsidP="002D2A93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Calibri" w:hAnsi="Calibri"/>
          <w:b/>
          <w:bCs/>
          <w:sz w:val="24"/>
          <w:szCs w:val="22"/>
        </w:rPr>
      </w:pPr>
      <w:r>
        <w:rPr>
          <w:rFonts w:ascii="Calibri" w:hAnsi="Calibri"/>
          <w:b/>
          <w:bCs/>
          <w:sz w:val="24"/>
          <w:szCs w:val="22"/>
        </w:rPr>
        <w:t>Public History</w:t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>
        <w:rPr>
          <w:rFonts w:ascii="Calibri" w:hAnsi="Calibri"/>
          <w:b/>
          <w:bCs/>
          <w:sz w:val="24"/>
          <w:szCs w:val="22"/>
        </w:rPr>
        <w:tab/>
      </w:r>
      <w:r w:rsidR="005C65BA" w:rsidRPr="005C65BA">
        <w:rPr>
          <w:rFonts w:ascii="Calibri" w:hAnsi="Calibri"/>
          <w:sz w:val="24"/>
          <w:szCs w:val="22"/>
        </w:rPr>
        <w:t>34</w:t>
      </w:r>
    </w:p>
    <w:p w14:paraId="0EB6CBD1" w14:textId="15B5CC32" w:rsidR="002D2A93" w:rsidRDefault="002D2A93" w:rsidP="003E0285">
      <w:pPr>
        <w:tabs>
          <w:tab w:val="left" w:pos="0"/>
        </w:tabs>
        <w:rPr>
          <w:rFonts w:ascii="Calibri" w:hAnsi="Calibri"/>
          <w:sz w:val="24"/>
          <w:szCs w:val="22"/>
        </w:rPr>
      </w:pPr>
    </w:p>
    <w:p w14:paraId="7A6767A3" w14:textId="77777777" w:rsidR="002D2A93" w:rsidRPr="0043345E" w:rsidRDefault="002D2A93" w:rsidP="003E0285">
      <w:pPr>
        <w:tabs>
          <w:tab w:val="left" w:pos="0"/>
        </w:tabs>
        <w:rPr>
          <w:rFonts w:ascii="Calibri" w:hAnsi="Calibri"/>
          <w:b/>
          <w:sz w:val="24"/>
          <w:szCs w:val="22"/>
        </w:rPr>
      </w:pPr>
    </w:p>
    <w:p w14:paraId="100ADBAA" w14:textId="77777777" w:rsidR="00543B7B" w:rsidRPr="00215AE7" w:rsidRDefault="00543B7B" w:rsidP="00543B7B">
      <w:pPr>
        <w:spacing w:line="260" w:lineRule="atLeast"/>
        <w:rPr>
          <w:rFonts w:ascii="Calibri" w:hAnsi="Calibri"/>
          <w:b/>
          <w:bCs/>
          <w:i/>
          <w:sz w:val="28"/>
          <w:szCs w:val="24"/>
          <w:u w:val="single"/>
        </w:rPr>
      </w:pPr>
      <w:r w:rsidRPr="00215AE7">
        <w:rPr>
          <w:rFonts w:ascii="Calibri" w:hAnsi="Calibri"/>
          <w:b/>
          <w:bCs/>
          <w:i/>
          <w:sz w:val="28"/>
          <w:szCs w:val="24"/>
          <w:u w:val="single"/>
        </w:rPr>
        <w:t xml:space="preserve">General Reading </w:t>
      </w:r>
    </w:p>
    <w:p w14:paraId="0B99CD52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39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Ernst Breisach, </w:t>
      </w:r>
      <w:r w:rsidRPr="0043345E">
        <w:rPr>
          <w:rFonts w:ascii="Calibri" w:hAnsi="Calibri"/>
          <w:i/>
          <w:iCs/>
          <w:sz w:val="24"/>
          <w:szCs w:val="22"/>
        </w:rPr>
        <w:t>Historiography: Ancient, Medieval, and Modern</w:t>
      </w:r>
      <w:r w:rsidRPr="0043345E">
        <w:rPr>
          <w:rFonts w:ascii="Calibri" w:hAnsi="Calibri"/>
          <w:sz w:val="24"/>
          <w:szCs w:val="22"/>
        </w:rPr>
        <w:t xml:space="preserve"> (Chicago: University of Chicago Press, 1983)</w:t>
      </w:r>
    </w:p>
    <w:p w14:paraId="26667DFC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R. G. Collingwood, </w:t>
      </w:r>
      <w:r w:rsidRPr="0043345E">
        <w:rPr>
          <w:rFonts w:ascii="Calibri" w:hAnsi="Calibri"/>
          <w:i/>
          <w:iCs/>
          <w:sz w:val="24"/>
          <w:szCs w:val="22"/>
        </w:rPr>
        <w:t>The Idea of History</w:t>
      </w:r>
      <w:r w:rsidRPr="0043345E">
        <w:rPr>
          <w:rFonts w:ascii="Calibri" w:hAnsi="Calibri"/>
          <w:sz w:val="24"/>
          <w:szCs w:val="22"/>
        </w:rPr>
        <w:t xml:space="preserve"> (Oxford: Oxford University Press, 1946)</w:t>
      </w:r>
    </w:p>
    <w:p w14:paraId="44FBF30E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Donald R. Kelley, </w:t>
      </w:r>
      <w:r w:rsidRPr="0043345E">
        <w:rPr>
          <w:rFonts w:ascii="Calibri" w:hAnsi="Calibri"/>
          <w:i/>
          <w:iCs/>
          <w:sz w:val="24"/>
          <w:szCs w:val="22"/>
        </w:rPr>
        <w:t>Faces of History: Historical Inquiry from Herodotus to Herder</w:t>
      </w:r>
      <w:r w:rsidRPr="0043345E">
        <w:rPr>
          <w:rFonts w:ascii="Calibri" w:hAnsi="Calibri"/>
          <w:sz w:val="24"/>
          <w:szCs w:val="22"/>
        </w:rPr>
        <w:t xml:space="preserve"> (New Haven, CT: Yale University Press, 1998)</w:t>
      </w:r>
    </w:p>
    <w:p w14:paraId="10A83702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Donald R. Kelley, </w:t>
      </w:r>
      <w:r w:rsidRPr="0043345E">
        <w:rPr>
          <w:rFonts w:ascii="Calibri" w:hAnsi="Calibri"/>
          <w:i/>
          <w:iCs/>
          <w:sz w:val="24"/>
          <w:szCs w:val="22"/>
        </w:rPr>
        <w:t>Fortunes of History: Historical Inquiry from Herder to Huizinga</w:t>
      </w:r>
      <w:r w:rsidRPr="0043345E">
        <w:rPr>
          <w:rFonts w:ascii="Calibri" w:hAnsi="Calibri"/>
          <w:sz w:val="24"/>
          <w:szCs w:val="22"/>
        </w:rPr>
        <w:t xml:space="preserve"> (New Haven, CT: Yale University Press, 2003)</w:t>
      </w:r>
    </w:p>
    <w:p w14:paraId="2052EFD1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R. J. Evans, </w:t>
      </w:r>
      <w:r w:rsidRPr="0043345E">
        <w:rPr>
          <w:rFonts w:ascii="Calibri" w:hAnsi="Calibri"/>
          <w:i/>
          <w:sz w:val="24"/>
          <w:szCs w:val="22"/>
        </w:rPr>
        <w:t xml:space="preserve">In Defence of History </w:t>
      </w:r>
      <w:r w:rsidRPr="0043345E">
        <w:rPr>
          <w:rFonts w:ascii="Calibri" w:hAnsi="Calibri"/>
          <w:sz w:val="24"/>
          <w:szCs w:val="22"/>
        </w:rPr>
        <w:t>(2</w:t>
      </w:r>
      <w:r w:rsidRPr="0043345E">
        <w:rPr>
          <w:rFonts w:ascii="Calibri" w:hAnsi="Calibri"/>
          <w:sz w:val="24"/>
          <w:szCs w:val="22"/>
          <w:vertAlign w:val="superscript"/>
        </w:rPr>
        <w:t>nd</w:t>
      </w:r>
      <w:r w:rsidRPr="0043345E">
        <w:rPr>
          <w:rFonts w:ascii="Calibri" w:hAnsi="Calibri"/>
          <w:sz w:val="24"/>
          <w:szCs w:val="22"/>
        </w:rPr>
        <w:t xml:space="preserve"> edn., London, 2001). </w:t>
      </w:r>
    </w:p>
    <w:p w14:paraId="28C6DF39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E. H. Carr, </w:t>
      </w:r>
      <w:proofErr w:type="gramStart"/>
      <w:r w:rsidRPr="0043345E">
        <w:rPr>
          <w:rFonts w:ascii="Calibri" w:hAnsi="Calibri"/>
          <w:i/>
          <w:sz w:val="24"/>
          <w:szCs w:val="22"/>
        </w:rPr>
        <w:t>What</w:t>
      </w:r>
      <w:proofErr w:type="gramEnd"/>
      <w:r w:rsidRPr="0043345E">
        <w:rPr>
          <w:rFonts w:ascii="Calibri" w:hAnsi="Calibri"/>
          <w:i/>
          <w:sz w:val="24"/>
          <w:szCs w:val="22"/>
        </w:rPr>
        <w:t xml:space="preserve"> is History? </w:t>
      </w:r>
      <w:r w:rsidRPr="0043345E">
        <w:rPr>
          <w:rFonts w:ascii="Calibri" w:hAnsi="Calibri"/>
          <w:sz w:val="24"/>
          <w:szCs w:val="22"/>
        </w:rPr>
        <w:t>(40</w:t>
      </w:r>
      <w:r w:rsidRPr="0043345E">
        <w:rPr>
          <w:rFonts w:ascii="Calibri" w:hAnsi="Calibri"/>
          <w:sz w:val="24"/>
          <w:szCs w:val="22"/>
          <w:vertAlign w:val="superscript"/>
        </w:rPr>
        <w:t>th</w:t>
      </w:r>
      <w:r w:rsidRPr="0043345E">
        <w:rPr>
          <w:rFonts w:ascii="Calibri" w:hAnsi="Calibri"/>
          <w:sz w:val="24"/>
          <w:szCs w:val="22"/>
        </w:rPr>
        <w:t xml:space="preserve"> anniversary edn., London, 2001).</w:t>
      </w:r>
    </w:p>
    <w:p w14:paraId="706E4D52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>Forum on Transnational History, </w:t>
      </w:r>
      <w:r w:rsidRPr="0043345E">
        <w:rPr>
          <w:rFonts w:ascii="Calibri" w:hAnsi="Calibri"/>
          <w:i/>
          <w:iCs/>
          <w:sz w:val="24"/>
          <w:szCs w:val="22"/>
        </w:rPr>
        <w:t xml:space="preserve">American Historical </w:t>
      </w:r>
      <w:proofErr w:type="gramStart"/>
      <w:r w:rsidRPr="0043345E">
        <w:rPr>
          <w:rFonts w:ascii="Calibri" w:hAnsi="Calibri"/>
          <w:i/>
          <w:iCs/>
          <w:sz w:val="24"/>
          <w:szCs w:val="22"/>
        </w:rPr>
        <w:t>Review</w:t>
      </w:r>
      <w:r w:rsidRPr="0043345E">
        <w:rPr>
          <w:rFonts w:ascii="Calibri" w:hAnsi="Calibri"/>
          <w:sz w:val="24"/>
          <w:szCs w:val="22"/>
        </w:rPr>
        <w:t>,  December</w:t>
      </w:r>
      <w:proofErr w:type="gramEnd"/>
      <w:r w:rsidRPr="0043345E">
        <w:rPr>
          <w:rFonts w:ascii="Calibri" w:hAnsi="Calibri"/>
          <w:sz w:val="24"/>
          <w:szCs w:val="22"/>
        </w:rPr>
        <w:t xml:space="preserve"> 2006, pp1443-164.</w:t>
      </w:r>
    </w:p>
    <w:p w14:paraId="529924CB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G.R. Elton, </w:t>
      </w:r>
      <w:r w:rsidRPr="0043345E">
        <w:rPr>
          <w:rFonts w:ascii="Calibri" w:hAnsi="Calibri"/>
          <w:i/>
          <w:sz w:val="24"/>
          <w:szCs w:val="22"/>
        </w:rPr>
        <w:t xml:space="preserve">The Practice of History </w:t>
      </w:r>
      <w:r w:rsidRPr="0043345E">
        <w:rPr>
          <w:rFonts w:ascii="Calibri" w:hAnsi="Calibri"/>
          <w:sz w:val="24"/>
          <w:szCs w:val="22"/>
        </w:rPr>
        <w:t>(2</w:t>
      </w:r>
      <w:r w:rsidRPr="0043345E">
        <w:rPr>
          <w:rFonts w:ascii="Calibri" w:hAnsi="Calibri"/>
          <w:sz w:val="24"/>
          <w:szCs w:val="22"/>
          <w:vertAlign w:val="superscript"/>
        </w:rPr>
        <w:t>nd</w:t>
      </w:r>
      <w:r w:rsidRPr="0043345E">
        <w:rPr>
          <w:rFonts w:ascii="Calibri" w:hAnsi="Calibri"/>
          <w:sz w:val="24"/>
          <w:szCs w:val="22"/>
        </w:rPr>
        <w:t xml:space="preserve"> edn., Oxford, 2002).</w:t>
      </w:r>
    </w:p>
    <w:p w14:paraId="58257010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K. Jenkins, </w:t>
      </w:r>
      <w:r w:rsidRPr="0043345E">
        <w:rPr>
          <w:rFonts w:ascii="Calibri" w:hAnsi="Calibri"/>
          <w:i/>
          <w:sz w:val="24"/>
          <w:szCs w:val="22"/>
        </w:rPr>
        <w:t xml:space="preserve">Rethinking History </w:t>
      </w:r>
      <w:r w:rsidRPr="0043345E">
        <w:rPr>
          <w:rFonts w:ascii="Calibri" w:hAnsi="Calibri"/>
          <w:sz w:val="24"/>
          <w:szCs w:val="22"/>
        </w:rPr>
        <w:t>(London, 1991).</w:t>
      </w:r>
    </w:p>
    <w:p w14:paraId="2F48FA5E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C. Geertz, </w:t>
      </w:r>
      <w:r w:rsidRPr="0043345E">
        <w:rPr>
          <w:rFonts w:ascii="Calibri" w:hAnsi="Calibri"/>
          <w:i/>
          <w:iCs/>
          <w:sz w:val="24"/>
          <w:szCs w:val="22"/>
        </w:rPr>
        <w:t>Local Knowledge</w:t>
      </w:r>
      <w:r w:rsidRPr="0043345E">
        <w:rPr>
          <w:rFonts w:ascii="Calibri" w:hAnsi="Calibri"/>
          <w:sz w:val="24"/>
          <w:szCs w:val="22"/>
        </w:rPr>
        <w:t xml:space="preserve"> (New York, 1983)</w:t>
      </w:r>
    </w:p>
    <w:p w14:paraId="1DB9B8D9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M. Collis and S. Lukes, eds., </w:t>
      </w:r>
      <w:r w:rsidRPr="0043345E">
        <w:rPr>
          <w:rFonts w:ascii="Calibri" w:hAnsi="Calibri"/>
          <w:i/>
          <w:iCs/>
          <w:sz w:val="24"/>
          <w:szCs w:val="22"/>
        </w:rPr>
        <w:t xml:space="preserve">Rationality and Relativism </w:t>
      </w:r>
      <w:r w:rsidRPr="0043345E">
        <w:rPr>
          <w:rFonts w:ascii="Calibri" w:hAnsi="Calibri"/>
          <w:sz w:val="24"/>
          <w:szCs w:val="22"/>
        </w:rPr>
        <w:t>(London, 1982)</w:t>
      </w:r>
    </w:p>
    <w:p w14:paraId="78F5285B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D. Papineau, </w:t>
      </w:r>
      <w:r w:rsidRPr="0043345E">
        <w:rPr>
          <w:rFonts w:ascii="Calibri" w:hAnsi="Calibri"/>
          <w:i/>
          <w:iCs/>
          <w:sz w:val="24"/>
          <w:szCs w:val="22"/>
        </w:rPr>
        <w:t>For Science in the Social Sciences</w:t>
      </w:r>
      <w:r w:rsidRPr="0043345E">
        <w:rPr>
          <w:rFonts w:ascii="Calibri" w:hAnsi="Calibri"/>
          <w:sz w:val="24"/>
          <w:szCs w:val="22"/>
        </w:rPr>
        <w:t xml:space="preserve"> (London, 1978)</w:t>
      </w:r>
    </w:p>
    <w:p w14:paraId="701A2EDB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U. Rublack ed., </w:t>
      </w:r>
      <w:r w:rsidRPr="0043345E">
        <w:rPr>
          <w:rFonts w:ascii="Calibri" w:hAnsi="Calibri"/>
          <w:i/>
          <w:sz w:val="24"/>
          <w:szCs w:val="22"/>
        </w:rPr>
        <w:t>A Concise Companion to History</w:t>
      </w:r>
      <w:r w:rsidRPr="0043345E">
        <w:rPr>
          <w:rFonts w:ascii="Calibri" w:hAnsi="Calibri"/>
          <w:sz w:val="24"/>
          <w:szCs w:val="22"/>
        </w:rPr>
        <w:t xml:space="preserve"> (Oxford, 2011)</w:t>
      </w:r>
    </w:p>
    <w:p w14:paraId="378474E1" w14:textId="77777777" w:rsidR="00543B7B" w:rsidRPr="0043345E" w:rsidRDefault="00543B7B" w:rsidP="00543B7B">
      <w:pPr>
        <w:tabs>
          <w:tab w:val="left" w:pos="360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43345E">
        <w:rPr>
          <w:rFonts w:ascii="Calibri" w:hAnsi="Calibri"/>
          <w:sz w:val="24"/>
          <w:szCs w:val="22"/>
        </w:rPr>
        <w:t xml:space="preserve">Q.R.D. Skinner, </w:t>
      </w:r>
      <w:r w:rsidRPr="0043345E">
        <w:rPr>
          <w:rFonts w:ascii="Calibri" w:hAnsi="Calibri"/>
          <w:i/>
          <w:iCs/>
          <w:sz w:val="24"/>
          <w:szCs w:val="22"/>
        </w:rPr>
        <w:t>Visions of Politics</w:t>
      </w:r>
      <w:r w:rsidRPr="0043345E">
        <w:rPr>
          <w:rFonts w:ascii="Calibri" w:hAnsi="Calibri"/>
          <w:sz w:val="24"/>
          <w:szCs w:val="22"/>
        </w:rPr>
        <w:t xml:space="preserve"> Vol. 1: </w:t>
      </w:r>
      <w:r w:rsidRPr="0043345E">
        <w:rPr>
          <w:rFonts w:ascii="Calibri" w:hAnsi="Calibri"/>
          <w:i/>
          <w:iCs/>
          <w:sz w:val="24"/>
          <w:szCs w:val="22"/>
        </w:rPr>
        <w:t>Regarding Method</w:t>
      </w:r>
      <w:r w:rsidRPr="0043345E">
        <w:rPr>
          <w:rFonts w:ascii="Calibri" w:hAnsi="Calibri"/>
          <w:sz w:val="24"/>
          <w:szCs w:val="22"/>
        </w:rPr>
        <w:t xml:space="preserve"> (Cambridge, 2002)</w:t>
      </w:r>
    </w:p>
    <w:p w14:paraId="6F84B62D" w14:textId="77777777" w:rsidR="00543B7B" w:rsidRPr="0043345E" w:rsidRDefault="00543B7B" w:rsidP="00543B7B">
      <w:pPr>
        <w:tabs>
          <w:tab w:val="left" w:pos="360"/>
          <w:tab w:val="left" w:pos="960"/>
        </w:tabs>
        <w:autoSpaceDE w:val="0"/>
        <w:autoSpaceDN w:val="0"/>
        <w:adjustRightInd w:val="0"/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43345E">
        <w:rPr>
          <w:rFonts w:ascii="Calibri" w:hAnsi="Calibri"/>
          <w:sz w:val="24"/>
          <w:szCs w:val="22"/>
          <w:lang w:val="en-US"/>
        </w:rPr>
        <w:t xml:space="preserve">David Cannadine, </w:t>
      </w:r>
      <w:proofErr w:type="gramStart"/>
      <w:r w:rsidRPr="0043345E">
        <w:rPr>
          <w:rFonts w:ascii="Calibri" w:hAnsi="Calibri"/>
          <w:i/>
          <w:iCs/>
          <w:sz w:val="24"/>
          <w:szCs w:val="22"/>
          <w:lang w:val="en-US"/>
        </w:rPr>
        <w:t>What</w:t>
      </w:r>
      <w:proofErr w:type="gramEnd"/>
      <w:r w:rsidRPr="0043345E">
        <w:rPr>
          <w:rFonts w:ascii="Calibri" w:hAnsi="Calibri"/>
          <w:i/>
          <w:iCs/>
          <w:sz w:val="24"/>
          <w:szCs w:val="22"/>
          <w:lang w:val="en-US"/>
        </w:rPr>
        <w:t xml:space="preserve"> is History Now</w:t>
      </w:r>
      <w:r w:rsidRPr="0043345E">
        <w:rPr>
          <w:rFonts w:ascii="Calibri" w:hAnsi="Calibri"/>
          <w:sz w:val="24"/>
          <w:szCs w:val="22"/>
          <w:lang w:val="en-US"/>
        </w:rPr>
        <w:t>, ed. (Basingstoke, 2000).</w:t>
      </w:r>
    </w:p>
    <w:p w14:paraId="514DBF67" w14:textId="2B099A0D" w:rsidR="00380897" w:rsidRDefault="00380897" w:rsidP="003E0285">
      <w:pPr>
        <w:tabs>
          <w:tab w:val="left" w:pos="360"/>
          <w:tab w:val="left" w:pos="960"/>
        </w:tabs>
        <w:autoSpaceDE w:val="0"/>
        <w:autoSpaceDN w:val="0"/>
        <w:adjustRightInd w:val="0"/>
        <w:ind w:left="540" w:hanging="539"/>
        <w:rPr>
          <w:rFonts w:ascii="Calibri" w:hAnsi="Calibri"/>
          <w:color w:val="FF0000"/>
          <w:sz w:val="24"/>
          <w:szCs w:val="22"/>
        </w:rPr>
      </w:pPr>
    </w:p>
    <w:p w14:paraId="2EB4B15A" w14:textId="5E1D84E5" w:rsidR="00E879FB" w:rsidRDefault="00E879FB" w:rsidP="003E0285">
      <w:pPr>
        <w:ind w:hanging="539"/>
        <w:rPr>
          <w:rFonts w:ascii="Calibri" w:hAnsi="Calibri"/>
          <w:b/>
          <w:i/>
          <w:iCs/>
          <w:color w:val="FF0000"/>
          <w:sz w:val="24"/>
          <w:szCs w:val="22"/>
          <w:u w:val="single"/>
        </w:rPr>
      </w:pPr>
    </w:p>
    <w:p w14:paraId="2D8031D7" w14:textId="2A04C71E" w:rsidR="0067424E" w:rsidRDefault="0067424E" w:rsidP="003E0285">
      <w:pPr>
        <w:ind w:hanging="539"/>
        <w:rPr>
          <w:rFonts w:ascii="Calibri" w:hAnsi="Calibri"/>
          <w:b/>
          <w:i/>
          <w:iCs/>
          <w:color w:val="FF0000"/>
          <w:sz w:val="24"/>
          <w:szCs w:val="22"/>
          <w:u w:val="single"/>
        </w:rPr>
      </w:pPr>
    </w:p>
    <w:p w14:paraId="1457A4B7" w14:textId="77777777" w:rsidR="0067424E" w:rsidRPr="00BE20D4" w:rsidRDefault="0067424E" w:rsidP="003E0285">
      <w:pPr>
        <w:ind w:hanging="539"/>
        <w:rPr>
          <w:rFonts w:ascii="Calibri" w:hAnsi="Calibri"/>
          <w:b/>
          <w:i/>
          <w:iCs/>
          <w:color w:val="FF0000"/>
          <w:sz w:val="24"/>
          <w:szCs w:val="22"/>
          <w:u w:val="single"/>
        </w:rPr>
      </w:pPr>
    </w:p>
    <w:p w14:paraId="624DA176" w14:textId="053876A2" w:rsidR="00BE20D4" w:rsidRPr="002D2A93" w:rsidRDefault="00BE20D4" w:rsidP="003E0285">
      <w:pPr>
        <w:shd w:val="clear" w:color="auto" w:fill="FFFFFF"/>
        <w:ind w:left="540" w:hanging="539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The History of History, and who gets to do it</w:t>
      </w:r>
    </w:p>
    <w:p w14:paraId="771D05D8" w14:textId="77777777" w:rsidR="0067424E" w:rsidRDefault="0067424E" w:rsidP="003E0285">
      <w:pPr>
        <w:shd w:val="clear" w:color="auto" w:fill="FFFFFF"/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58F376AD" w14:textId="684175C0" w:rsidR="003600D8" w:rsidRPr="00790E2B" w:rsidRDefault="0067424E" w:rsidP="003E0285">
      <w:pPr>
        <w:shd w:val="clear" w:color="auto" w:fill="FFFFFF"/>
        <w:ind w:left="540" w:hanging="539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The Politics of History Writing</w:t>
      </w:r>
    </w:p>
    <w:p w14:paraId="5B25ABBE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J. H. Arnold,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History: A Very Short Introduction </w:t>
      </w:r>
      <w:r w:rsidRPr="00790E2B">
        <w:rPr>
          <w:rFonts w:asciiTheme="minorHAnsi" w:hAnsiTheme="minorHAnsi" w:cstheme="minorHAnsi"/>
          <w:sz w:val="24"/>
          <w:szCs w:val="22"/>
        </w:rPr>
        <w:t>(2000), particularly chapters 2 and 3</w:t>
      </w:r>
    </w:p>
    <w:p w14:paraId="4F3A8531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S. Berger, H. Feldner &amp; K. Passmore, eds,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Writing History: Theory &amp; Practice </w:t>
      </w:r>
      <w:r w:rsidRPr="00790E2B">
        <w:rPr>
          <w:rFonts w:asciiTheme="minorHAnsi" w:hAnsiTheme="minorHAnsi" w:cstheme="minorHAnsi"/>
          <w:sz w:val="24"/>
          <w:szCs w:val="22"/>
        </w:rPr>
        <w:t>(2003)</w:t>
      </w:r>
    </w:p>
    <w:p w14:paraId="13149B98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P. Burke, ed., </w:t>
      </w:r>
      <w:r w:rsidRPr="00790E2B">
        <w:rPr>
          <w:rFonts w:asciiTheme="minorHAnsi" w:hAnsiTheme="minorHAnsi" w:cstheme="minorHAnsi"/>
          <w:i/>
          <w:sz w:val="24"/>
          <w:szCs w:val="22"/>
        </w:rPr>
        <w:t>New Perspectives on Historical Writing</w:t>
      </w:r>
      <w:r w:rsidRPr="00790E2B">
        <w:rPr>
          <w:rFonts w:asciiTheme="minorHAnsi" w:hAnsiTheme="minorHAnsi" w:cstheme="minorHAnsi"/>
          <w:sz w:val="24"/>
          <w:szCs w:val="22"/>
        </w:rPr>
        <w:t>, 2</w:t>
      </w:r>
      <w:r w:rsidRPr="00790E2B">
        <w:rPr>
          <w:rFonts w:asciiTheme="minorHAnsi" w:hAnsiTheme="minorHAnsi" w:cstheme="minorHAnsi"/>
          <w:sz w:val="24"/>
          <w:szCs w:val="22"/>
          <w:vertAlign w:val="superscript"/>
        </w:rPr>
        <w:t>nd</w:t>
      </w:r>
      <w:r w:rsidRPr="00790E2B">
        <w:rPr>
          <w:rFonts w:asciiTheme="minorHAnsi" w:hAnsiTheme="minorHAnsi" w:cstheme="minorHAnsi"/>
          <w:sz w:val="24"/>
          <w:szCs w:val="22"/>
        </w:rPr>
        <w:t xml:space="preserve"> edn (2001)</w:t>
      </w:r>
    </w:p>
    <w:p w14:paraId="18A1D430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G. Eley,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A Crooked Line: From Cultural History to the History of Society </w:t>
      </w:r>
      <w:r w:rsidRPr="00790E2B">
        <w:rPr>
          <w:rFonts w:asciiTheme="minorHAnsi" w:hAnsiTheme="minorHAnsi" w:cstheme="minorHAnsi"/>
          <w:sz w:val="24"/>
          <w:szCs w:val="22"/>
        </w:rPr>
        <w:t>(2005)</w:t>
      </w:r>
    </w:p>
    <w:p w14:paraId="1355F13C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L. Jordanova,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History in Practice </w:t>
      </w:r>
      <w:r w:rsidRPr="00790E2B">
        <w:rPr>
          <w:rFonts w:asciiTheme="minorHAnsi" w:hAnsiTheme="minorHAnsi" w:cstheme="minorHAnsi"/>
          <w:sz w:val="24"/>
          <w:szCs w:val="22"/>
        </w:rPr>
        <w:t>(2000)</w:t>
      </w:r>
    </w:p>
    <w:p w14:paraId="63143C53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D. Lowenthal,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The Heritage Crusade and the Spoils of History </w:t>
      </w:r>
      <w:r w:rsidRPr="00790E2B">
        <w:rPr>
          <w:rFonts w:asciiTheme="minorHAnsi" w:hAnsiTheme="minorHAnsi" w:cstheme="minorHAnsi"/>
          <w:sz w:val="24"/>
          <w:szCs w:val="22"/>
        </w:rPr>
        <w:t>(1998)</w:t>
      </w:r>
    </w:p>
    <w:p w14:paraId="1A5B1877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P. Novick,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That Noble Dream: The ‘Objectivity Question’ and the American Historical Profession </w:t>
      </w:r>
      <w:r w:rsidRPr="00790E2B">
        <w:rPr>
          <w:rFonts w:asciiTheme="minorHAnsi" w:hAnsiTheme="minorHAnsi" w:cstheme="minorHAnsi"/>
          <w:sz w:val="24"/>
          <w:szCs w:val="22"/>
        </w:rPr>
        <w:t>(1988)</w:t>
      </w:r>
    </w:p>
    <w:p w14:paraId="33C65EAE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U. Rublack, ed.,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A Concise Companion to History </w:t>
      </w:r>
      <w:r w:rsidRPr="00790E2B">
        <w:rPr>
          <w:rFonts w:asciiTheme="minorHAnsi" w:hAnsiTheme="minorHAnsi" w:cstheme="minorHAnsi"/>
          <w:sz w:val="24"/>
          <w:szCs w:val="22"/>
        </w:rPr>
        <w:t>(2011)</w:t>
      </w:r>
    </w:p>
    <w:p w14:paraId="5C2AFDB2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J. Rüsen, ed.,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Western Historical Thinking: An Intercultural Debate </w:t>
      </w:r>
      <w:r w:rsidRPr="00790E2B">
        <w:rPr>
          <w:rFonts w:asciiTheme="minorHAnsi" w:hAnsiTheme="minorHAnsi" w:cstheme="minorHAnsi"/>
          <w:sz w:val="24"/>
          <w:szCs w:val="22"/>
        </w:rPr>
        <w:t>(2002)</w:t>
      </w:r>
    </w:p>
    <w:p w14:paraId="78537040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Reba Soffer,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Discipline and Power: The University, History, and the Making of an English Elite, 1870-1930 </w:t>
      </w:r>
      <w:r w:rsidRPr="00790E2B">
        <w:rPr>
          <w:rFonts w:asciiTheme="minorHAnsi" w:hAnsiTheme="minorHAnsi" w:cstheme="minorHAnsi"/>
          <w:sz w:val="24"/>
          <w:szCs w:val="22"/>
        </w:rPr>
        <w:t>(1994)</w:t>
      </w:r>
    </w:p>
    <w:p w14:paraId="3406383E" w14:textId="77777777" w:rsidR="00DD7E51" w:rsidRPr="00790E2B" w:rsidRDefault="00DD7E51" w:rsidP="00DD7E51">
      <w:pPr>
        <w:shd w:val="clear" w:color="auto" w:fill="FFFFFF"/>
        <w:spacing w:line="260" w:lineRule="atLeast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M.-R. Trouillot,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Silencing the Past: Power and the Production of History </w:t>
      </w:r>
      <w:r w:rsidRPr="00790E2B">
        <w:rPr>
          <w:rFonts w:asciiTheme="minorHAnsi" w:hAnsiTheme="minorHAnsi" w:cstheme="minorHAnsi"/>
          <w:sz w:val="24"/>
          <w:szCs w:val="22"/>
        </w:rPr>
        <w:t>(1995)</w:t>
      </w:r>
    </w:p>
    <w:p w14:paraId="6DA87910" w14:textId="77777777" w:rsidR="00DD7E51" w:rsidRPr="00AC29A2" w:rsidRDefault="00DD7E51" w:rsidP="007B39EF">
      <w:pPr>
        <w:spacing w:line="260" w:lineRule="atLeast"/>
        <w:rPr>
          <w:rFonts w:asciiTheme="minorHAnsi" w:eastAsia="Calibri" w:hAnsiTheme="minorHAnsi" w:cstheme="minorHAnsi"/>
          <w:b/>
          <w:color w:val="FF0000"/>
          <w:sz w:val="24"/>
          <w:szCs w:val="22"/>
        </w:rPr>
      </w:pPr>
    </w:p>
    <w:p w14:paraId="1683B929" w14:textId="745616FB" w:rsidR="002D2A93" w:rsidRPr="002D2A93" w:rsidRDefault="002D2A93" w:rsidP="002D2A93">
      <w:pPr>
        <w:tabs>
          <w:tab w:val="left" w:pos="576"/>
        </w:tabs>
        <w:spacing w:line="260" w:lineRule="atLeast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2D2A93">
        <w:rPr>
          <w:rFonts w:asciiTheme="minorHAnsi" w:hAnsiTheme="minorHAnsi" w:cstheme="minorHAnsi"/>
          <w:bCs/>
          <w:sz w:val="24"/>
          <w:szCs w:val="22"/>
          <w:u w:val="single"/>
        </w:rPr>
        <w:t>Classical history</w:t>
      </w:r>
    </w:p>
    <w:p w14:paraId="5663281E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Jane Chaplin,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Livy’s Exemplary History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(Oxford: OUP, 2000) </w:t>
      </w:r>
    </w:p>
    <w:p w14:paraId="3506F904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John Dillery,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Clio’s Other Sons: Berossus and Manetho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(Ann Arbor: University of Michigan </w:t>
      </w:r>
    </w:p>
    <w:p w14:paraId="678BDA6E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i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>Press, 2015)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 </w:t>
      </w:r>
    </w:p>
    <w:p w14:paraId="7B478ED7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Andrew Feldherr (ed),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The Cambridge Companion to the Roman Historians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(Cambridge: </w:t>
      </w:r>
    </w:p>
    <w:p w14:paraId="033FC8FE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CUP, 2009) </w:t>
      </w:r>
    </w:p>
    <w:p w14:paraId="410E678E" w14:textId="77777777" w:rsidR="002D2A93" w:rsidRPr="007C140E" w:rsidRDefault="002D2A93" w:rsidP="002D2A93">
      <w:pPr>
        <w:rPr>
          <w:rFonts w:asciiTheme="minorHAnsi" w:eastAsia="Calibri" w:hAnsiTheme="minorHAnsi" w:cstheme="minorHAnsi"/>
          <w:i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Andrew Feldherr and Grant Hardy (eds.),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The Oxford History of Historical Writing: Volume </w:t>
      </w:r>
    </w:p>
    <w:p w14:paraId="60A77DAA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1: Beginnings to AD 600 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(Oxford: OUP, 2011), inclusive volume covering Greece, </w:t>
      </w:r>
    </w:p>
    <w:p w14:paraId="148CD3C1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lastRenderedPageBreak/>
        <w:t xml:space="preserve">Rome, the ancient Near East, Egypt, </w:t>
      </w:r>
      <w:proofErr w:type="gramStart"/>
      <w:r w:rsidRPr="007C140E">
        <w:rPr>
          <w:rFonts w:asciiTheme="minorHAnsi" w:eastAsia="Calibri" w:hAnsiTheme="minorHAnsi" w:cstheme="minorHAnsi"/>
          <w:sz w:val="24"/>
          <w:szCs w:val="22"/>
        </w:rPr>
        <w:t>India</w:t>
      </w:r>
      <w:proofErr w:type="gramEnd"/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and China.  </w:t>
      </w:r>
    </w:p>
    <w:p w14:paraId="79A4434A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M.I. Finley,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The Use and Abuse of History, rev. edn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(London: Chatto &amp; Windus 1986) </w:t>
      </w:r>
    </w:p>
    <w:p w14:paraId="2DB66638" w14:textId="77777777" w:rsidR="002D2A93" w:rsidRPr="007C140E" w:rsidRDefault="002D2A93" w:rsidP="002D2A93">
      <w:pPr>
        <w:rPr>
          <w:rFonts w:asciiTheme="minorHAnsi" w:eastAsia="Calibri" w:hAnsiTheme="minorHAnsi" w:cstheme="minorHAnsi"/>
          <w:i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Jonas Grethlein,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Experience and Teleology in Ancient Historiography: Futures Past from </w:t>
      </w:r>
    </w:p>
    <w:p w14:paraId="497C4165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i/>
          <w:sz w:val="24"/>
          <w:szCs w:val="22"/>
        </w:rPr>
        <w:t>Herodotus to Augustine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(Cambridge: CUP, 2013) </w:t>
      </w:r>
    </w:p>
    <w:p w14:paraId="3EE58B5F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Simon Hornblower (ed)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Greek Historiography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(Oxford: OUP, 1994), his ‘Introduction’ (1-72) </w:t>
      </w:r>
    </w:p>
    <w:p w14:paraId="07208086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is esp. useful. </w:t>
      </w:r>
    </w:p>
    <w:p w14:paraId="04EF5353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Christina Kraus and A.J. Woodman,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Latin Historians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(Oxford: OUP, 1997) </w:t>
      </w:r>
    </w:p>
    <w:p w14:paraId="6C5C44EE" w14:textId="77777777" w:rsidR="002D2A93" w:rsidRPr="007C140E" w:rsidRDefault="002D2A93" w:rsidP="002D2A93">
      <w:pPr>
        <w:rPr>
          <w:rFonts w:asciiTheme="minorHAnsi" w:eastAsia="Calibri" w:hAnsiTheme="minorHAnsi" w:cstheme="minorHAnsi"/>
          <w:i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Gabriele Marasco (ed.),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Greek and Roman Historiography in Late Antiquity: Fourth to Sixth </w:t>
      </w:r>
    </w:p>
    <w:p w14:paraId="2ACD5DFE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i/>
          <w:sz w:val="24"/>
          <w:szCs w:val="22"/>
        </w:rPr>
        <w:t>Century AD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(Leiden: Brill, 2003) </w:t>
      </w:r>
    </w:p>
    <w:p w14:paraId="239B92BF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John Marincola,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Authority and Tradition in Ancient Historiography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(Cambridge: CUP, 1997) </w:t>
      </w:r>
    </w:p>
    <w:p w14:paraId="22596914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John Marincola,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Greek Historians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(Oxford: OUP, 2001) </w:t>
      </w:r>
    </w:p>
    <w:p w14:paraId="5B20E6E0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John Marincola (ed.),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A Companion to Greek and Roman Historiography, 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2 vols (Malden, </w:t>
      </w:r>
    </w:p>
    <w:p w14:paraId="18460B93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MA: Wiley-Blackwell 2007)  </w:t>
      </w:r>
    </w:p>
    <w:p w14:paraId="5236C4F7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Arnaldo Momigliano,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The Classical Foundations of Modern Historiography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(Berkeley: </w:t>
      </w:r>
    </w:p>
    <w:p w14:paraId="1A2F2B46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University of California Press, 1990), esp. 5–53 </w:t>
      </w:r>
    </w:p>
    <w:p w14:paraId="1E9BD35B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Victoria Emma Pagán (ed.),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A Companion to Tacitus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(Malden, MA: Wiley-Blackwell, 2013), </w:t>
      </w:r>
    </w:p>
    <w:p w14:paraId="5B080301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provides good examples of the many approaches possible to ancient historical </w:t>
      </w:r>
    </w:p>
    <w:p w14:paraId="5D681900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authors such as Tacitus. 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 xml:space="preserve"> 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 </w:t>
      </w:r>
    </w:p>
    <w:p w14:paraId="7D93F475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Luke Pitcher,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Writing Ancient History: An Introduction to Classical Historiography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(London: </w:t>
      </w:r>
    </w:p>
    <w:p w14:paraId="30161614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I.B. Tauris, 2009) </w:t>
      </w:r>
    </w:p>
    <w:p w14:paraId="5A59D48E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  <w:u w:val="single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Tim Whitmarsh and Stuart Thomson (eds),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The Romance between Greece and the East</w:t>
      </w:r>
      <w:r w:rsidRPr="007C140E">
        <w:rPr>
          <w:rFonts w:asciiTheme="minorHAnsi" w:eastAsia="Calibri" w:hAnsiTheme="minorHAnsi" w:cstheme="minorHAnsi"/>
          <w:sz w:val="24"/>
          <w:szCs w:val="22"/>
          <w:u w:val="single"/>
        </w:rPr>
        <w:t xml:space="preserve"> </w:t>
      </w:r>
    </w:p>
    <w:p w14:paraId="433C3CE1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(Cambridge: CUP, 2013), includes essays on Berossus and Manetho (among other </w:t>
      </w:r>
    </w:p>
    <w:p w14:paraId="78F84FCA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>things).</w:t>
      </w:r>
    </w:p>
    <w:p w14:paraId="6919E03B" w14:textId="77777777" w:rsidR="002D2A93" w:rsidRPr="007C140E" w:rsidRDefault="002D2A93" w:rsidP="002D2A93">
      <w:pPr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A.J. Woodman, </w:t>
      </w:r>
      <w:r w:rsidRPr="007C140E">
        <w:rPr>
          <w:rFonts w:asciiTheme="minorHAnsi" w:eastAsia="Calibri" w:hAnsiTheme="minorHAnsi" w:cstheme="minorHAnsi"/>
          <w:i/>
          <w:sz w:val="24"/>
          <w:szCs w:val="22"/>
        </w:rPr>
        <w:t>Rhetoric in Classical Historiography: Four Studies</w:t>
      </w: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 (London: Croom Helm, </w:t>
      </w:r>
    </w:p>
    <w:p w14:paraId="20BC2E59" w14:textId="77777777" w:rsidR="002D2A93" w:rsidRPr="007C140E" w:rsidRDefault="002D2A93" w:rsidP="002D2A93">
      <w:pPr>
        <w:ind w:firstLine="720"/>
        <w:rPr>
          <w:rFonts w:asciiTheme="minorHAnsi" w:eastAsia="Calibri" w:hAnsiTheme="minorHAnsi" w:cstheme="minorHAnsi"/>
          <w:sz w:val="24"/>
          <w:szCs w:val="22"/>
        </w:rPr>
      </w:pPr>
      <w:r w:rsidRPr="007C140E">
        <w:rPr>
          <w:rFonts w:asciiTheme="minorHAnsi" w:eastAsia="Calibri" w:hAnsiTheme="minorHAnsi" w:cstheme="minorHAnsi"/>
          <w:sz w:val="24"/>
          <w:szCs w:val="22"/>
        </w:rPr>
        <w:t xml:space="preserve">1988) </w:t>
      </w:r>
    </w:p>
    <w:p w14:paraId="6E4AC9EC" w14:textId="77777777" w:rsidR="002D2A93" w:rsidRPr="00AC29A2" w:rsidRDefault="002D2A93" w:rsidP="002D2A9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C29A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AF33201" w14:textId="21C5CDC2" w:rsidR="00DD7E51" w:rsidRPr="00790E2B" w:rsidRDefault="002D2A93" w:rsidP="002D2A93">
      <w:pPr>
        <w:shd w:val="clear" w:color="auto" w:fill="FFFFFF"/>
        <w:tabs>
          <w:tab w:val="left" w:pos="576"/>
        </w:tabs>
        <w:spacing w:line="260" w:lineRule="atLeast"/>
        <w:rPr>
          <w:rFonts w:asciiTheme="minorHAnsi" w:hAnsiTheme="minorHAnsi" w:cstheme="minorHAnsi"/>
          <w:sz w:val="24"/>
          <w:szCs w:val="22"/>
          <w:u w:val="single"/>
        </w:rPr>
      </w:pPr>
      <w:r>
        <w:rPr>
          <w:rFonts w:asciiTheme="minorHAnsi" w:hAnsiTheme="minorHAnsi" w:cstheme="minorHAnsi"/>
          <w:sz w:val="24"/>
          <w:szCs w:val="22"/>
          <w:u w:val="single"/>
        </w:rPr>
        <w:t xml:space="preserve">Medieval: </w:t>
      </w:r>
      <w:r w:rsidR="00DD7E51" w:rsidRPr="00790E2B">
        <w:rPr>
          <w:rFonts w:asciiTheme="minorHAnsi" w:hAnsiTheme="minorHAnsi" w:cstheme="minorHAnsi"/>
          <w:sz w:val="24"/>
          <w:szCs w:val="22"/>
          <w:u w:val="single"/>
        </w:rPr>
        <w:t>General guides and overview:</w:t>
      </w:r>
    </w:p>
    <w:p w14:paraId="5ED25C41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D. Mauskopf Deliyannis (ed.), </w:t>
      </w:r>
      <w:r w:rsidRPr="00790E2B">
        <w:rPr>
          <w:rFonts w:asciiTheme="minorHAnsi" w:hAnsiTheme="minorHAnsi" w:cstheme="minorHAnsi"/>
          <w:i/>
          <w:sz w:val="24"/>
          <w:szCs w:val="22"/>
        </w:rPr>
        <w:t>Historiography in the Middle Ages</w:t>
      </w:r>
      <w:r w:rsidRPr="00790E2B">
        <w:rPr>
          <w:rFonts w:asciiTheme="minorHAnsi" w:hAnsiTheme="minorHAnsi" w:cstheme="minorHAnsi"/>
          <w:sz w:val="24"/>
          <w:szCs w:val="22"/>
        </w:rPr>
        <w:t xml:space="preserve"> (Leiden: Brill, 2004) </w:t>
      </w:r>
    </w:p>
    <w:p w14:paraId="472A083F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S. Foot and C. F. Robinson (eds), </w:t>
      </w:r>
      <w:r w:rsidRPr="00790E2B">
        <w:rPr>
          <w:rFonts w:asciiTheme="minorHAnsi" w:hAnsiTheme="minorHAnsi" w:cstheme="minorHAnsi"/>
          <w:i/>
          <w:sz w:val="24"/>
          <w:szCs w:val="22"/>
        </w:rPr>
        <w:t>The Oxford History of Historical Writing</w:t>
      </w:r>
      <w:r w:rsidRPr="00790E2B">
        <w:rPr>
          <w:rFonts w:asciiTheme="minorHAnsi" w:hAnsiTheme="minorHAnsi" w:cstheme="minorHAnsi"/>
          <w:sz w:val="24"/>
          <w:szCs w:val="22"/>
        </w:rPr>
        <w:t xml:space="preserve"> vol. 2. 400-1400 (Oxford: Oxford University Press, 2012)</w:t>
      </w:r>
    </w:p>
    <w:p w14:paraId="328B4289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C. Given-Wilson, </w:t>
      </w:r>
      <w:r w:rsidRPr="00790E2B">
        <w:rPr>
          <w:rFonts w:asciiTheme="minorHAnsi" w:hAnsiTheme="minorHAnsi" w:cstheme="minorHAnsi"/>
          <w:i/>
          <w:sz w:val="24"/>
          <w:szCs w:val="22"/>
          <w:lang w:eastAsia="en-GB"/>
        </w:rPr>
        <w:t>Chronicles: the writing of history in medieval England</w:t>
      </w: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 (London: Hambledon, 2004)</w:t>
      </w:r>
    </w:p>
    <w:p w14:paraId="23845FF5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A. Gransden, </w:t>
      </w:r>
      <w:r w:rsidRPr="00790E2B">
        <w:rPr>
          <w:rFonts w:asciiTheme="minorHAnsi" w:hAnsiTheme="minorHAnsi" w:cstheme="minorHAnsi"/>
          <w:i/>
          <w:sz w:val="24"/>
          <w:szCs w:val="22"/>
          <w:lang w:eastAsia="en-GB"/>
        </w:rPr>
        <w:t>Historical Writing in England</w:t>
      </w:r>
      <w:r w:rsidRPr="00790E2B">
        <w:rPr>
          <w:rFonts w:asciiTheme="minorHAnsi" w:hAnsiTheme="minorHAnsi" w:cstheme="minorHAnsi"/>
          <w:sz w:val="24"/>
          <w:szCs w:val="22"/>
          <w:lang w:eastAsia="en-GB"/>
        </w:rPr>
        <w:t>, 2 vols (London: Routledge, 1974-82)</w:t>
      </w:r>
    </w:p>
    <w:p w14:paraId="2861F9D8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B. Smalley, </w:t>
      </w:r>
      <w:r w:rsidRPr="00790E2B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Historians in the Middle Ages </w:t>
      </w:r>
      <w:r w:rsidRPr="00790E2B">
        <w:rPr>
          <w:rFonts w:asciiTheme="minorHAnsi" w:hAnsiTheme="minorHAnsi" w:cstheme="minorHAnsi"/>
          <w:sz w:val="24"/>
          <w:szCs w:val="22"/>
          <w:lang w:eastAsia="en-GB"/>
        </w:rPr>
        <w:t>(London: Thames and Hudson, 1974)</w:t>
      </w:r>
    </w:p>
    <w:p w14:paraId="51BAA404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S. Dale, A. Williams Lewin, D. J. Osheim (eds),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Chronicling History: Chroniclers and Historians in Medieval and Renaissance Italy </w:t>
      </w:r>
      <w:r w:rsidRPr="00790E2B">
        <w:rPr>
          <w:rFonts w:asciiTheme="minorHAnsi" w:hAnsiTheme="minorHAnsi" w:cstheme="minorHAnsi"/>
          <w:sz w:val="24"/>
          <w:szCs w:val="22"/>
        </w:rPr>
        <w:t>(University Park, PA: Penn State UP, 2007)</w:t>
      </w:r>
    </w:p>
    <w:p w14:paraId="00331169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</w:p>
    <w:p w14:paraId="422FA876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790E2B">
        <w:rPr>
          <w:rFonts w:asciiTheme="minorHAnsi" w:hAnsiTheme="minorHAnsi" w:cstheme="minorHAnsi"/>
          <w:sz w:val="24"/>
          <w:szCs w:val="22"/>
          <w:u w:val="single"/>
        </w:rPr>
        <w:t>Senses of the past:</w:t>
      </w:r>
    </w:p>
    <w:p w14:paraId="395E7D01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G. Althoff, J. Fried, P. J. Geary (eds), </w:t>
      </w:r>
      <w:r w:rsidRPr="00790E2B">
        <w:rPr>
          <w:rFonts w:asciiTheme="minorHAnsi" w:hAnsiTheme="minorHAnsi" w:cstheme="minorHAnsi"/>
          <w:i/>
          <w:sz w:val="24"/>
          <w:szCs w:val="22"/>
        </w:rPr>
        <w:t>Medieval Concepts of the Past: Ritual, memory, historiography</w:t>
      </w:r>
      <w:r w:rsidRPr="00790E2B">
        <w:rPr>
          <w:rFonts w:asciiTheme="minorHAnsi" w:hAnsiTheme="minorHAnsi" w:cstheme="minorHAnsi"/>
          <w:sz w:val="24"/>
          <w:szCs w:val="22"/>
        </w:rPr>
        <w:t xml:space="preserve"> (Cambridge: Cambridge University Press, 2002)</w:t>
      </w:r>
    </w:p>
    <w:p w14:paraId="78EE51D2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P. J. Geary, </w:t>
      </w:r>
      <w:r w:rsidRPr="00790E2B">
        <w:rPr>
          <w:rFonts w:asciiTheme="minorHAnsi" w:hAnsiTheme="minorHAnsi" w:cstheme="minorHAnsi"/>
          <w:i/>
          <w:iCs/>
          <w:sz w:val="24"/>
          <w:szCs w:val="22"/>
        </w:rPr>
        <w:t>Phantoms of Remembrance: Memory and Oblivion at the End of the First Millennium</w:t>
      </w:r>
      <w:r w:rsidRPr="00790E2B">
        <w:rPr>
          <w:rFonts w:asciiTheme="minorHAnsi" w:hAnsiTheme="minorHAnsi" w:cstheme="minorHAnsi"/>
          <w:sz w:val="24"/>
          <w:szCs w:val="22"/>
        </w:rPr>
        <w:t xml:space="preserve"> (Princeton: Princeton University Press, 1994)</w:t>
      </w:r>
    </w:p>
    <w:p w14:paraId="69C5E9E9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C. Gantner, R. McKitterick and S. Meeder (eds),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The Resources of the Past in Early Medieval Europe </w:t>
      </w:r>
      <w:r w:rsidRPr="00790E2B">
        <w:rPr>
          <w:rFonts w:asciiTheme="minorHAnsi" w:hAnsiTheme="minorHAnsi" w:cstheme="minorHAnsi"/>
          <w:sz w:val="24"/>
          <w:szCs w:val="22"/>
        </w:rPr>
        <w:t>(Cambridge: Cambridge University Press, 2015)</w:t>
      </w:r>
    </w:p>
    <w:p w14:paraId="68AB7CF6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P. Magdalino (ed.),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The Perception of the Past in </w:t>
      </w:r>
      <w:proofErr w:type="gramStart"/>
      <w:r w:rsidRPr="00790E2B">
        <w:rPr>
          <w:rFonts w:asciiTheme="minorHAnsi" w:hAnsiTheme="minorHAnsi" w:cstheme="minorHAnsi"/>
          <w:i/>
          <w:sz w:val="24"/>
          <w:szCs w:val="22"/>
        </w:rPr>
        <w:t>Twelfth-Century Europe</w:t>
      </w:r>
      <w:proofErr w:type="gramEnd"/>
      <w:r w:rsidRPr="00790E2B">
        <w:rPr>
          <w:rFonts w:asciiTheme="minorHAnsi" w:hAnsiTheme="minorHAnsi" w:cstheme="minorHAnsi"/>
          <w:sz w:val="24"/>
          <w:szCs w:val="22"/>
        </w:rPr>
        <w:t xml:space="preserve"> (London: Hambledon, 1992)</w:t>
      </w:r>
    </w:p>
    <w:p w14:paraId="15E5EA19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E. M. C. Van Houts (ed.), </w:t>
      </w:r>
      <w:r w:rsidRPr="00790E2B">
        <w:rPr>
          <w:rFonts w:asciiTheme="minorHAnsi" w:hAnsiTheme="minorHAnsi" w:cstheme="minorHAnsi"/>
          <w:i/>
          <w:iCs/>
          <w:sz w:val="24"/>
          <w:szCs w:val="22"/>
        </w:rPr>
        <w:t xml:space="preserve">Medieval Memories: Men, </w:t>
      </w:r>
      <w:proofErr w:type="gramStart"/>
      <w:r w:rsidRPr="00790E2B">
        <w:rPr>
          <w:rFonts w:asciiTheme="minorHAnsi" w:hAnsiTheme="minorHAnsi" w:cstheme="minorHAnsi"/>
          <w:i/>
          <w:iCs/>
          <w:sz w:val="24"/>
          <w:szCs w:val="22"/>
        </w:rPr>
        <w:t>Women</w:t>
      </w:r>
      <w:proofErr w:type="gramEnd"/>
      <w:r w:rsidRPr="00790E2B">
        <w:rPr>
          <w:rFonts w:asciiTheme="minorHAnsi" w:hAnsiTheme="minorHAnsi" w:cstheme="minorHAnsi"/>
          <w:i/>
          <w:iCs/>
          <w:sz w:val="24"/>
          <w:szCs w:val="22"/>
        </w:rPr>
        <w:t xml:space="preserve"> and the Past, 700–1300</w:t>
      </w:r>
      <w:r w:rsidRPr="00790E2B">
        <w:rPr>
          <w:rFonts w:asciiTheme="minorHAnsi" w:hAnsiTheme="minorHAnsi" w:cstheme="minorHAnsi"/>
          <w:sz w:val="24"/>
          <w:szCs w:val="22"/>
        </w:rPr>
        <w:t xml:space="preserve"> (Harlow: Longman, 2001)</w:t>
      </w:r>
    </w:p>
    <w:p w14:paraId="305276CF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</w:p>
    <w:p w14:paraId="66A49FBD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790E2B">
        <w:rPr>
          <w:rFonts w:asciiTheme="minorHAnsi" w:hAnsiTheme="minorHAnsi" w:cstheme="minorHAnsi"/>
          <w:sz w:val="24"/>
          <w:szCs w:val="22"/>
          <w:u w:val="single"/>
        </w:rPr>
        <w:lastRenderedPageBreak/>
        <w:t>Historiographical practice and purpose:</w:t>
      </w:r>
    </w:p>
    <w:p w14:paraId="54910CDF" w14:textId="77777777" w:rsidR="00DD7E51" w:rsidRPr="00790E2B" w:rsidRDefault="00DD7E51" w:rsidP="00DD7E51">
      <w:pPr>
        <w:shd w:val="clear" w:color="auto" w:fill="FFFFFF"/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M. Kempshall, </w:t>
      </w:r>
      <w:r w:rsidRPr="00790E2B">
        <w:rPr>
          <w:rFonts w:asciiTheme="minorHAnsi" w:hAnsiTheme="minorHAnsi" w:cstheme="minorHAnsi"/>
          <w:i/>
          <w:sz w:val="24"/>
          <w:szCs w:val="22"/>
        </w:rPr>
        <w:t>Rhetoric and the Writing of History, 400-1500</w:t>
      </w:r>
      <w:r w:rsidRPr="00790E2B">
        <w:rPr>
          <w:rFonts w:asciiTheme="minorHAnsi" w:hAnsiTheme="minorHAnsi" w:cstheme="minorHAnsi"/>
          <w:sz w:val="24"/>
          <w:szCs w:val="22"/>
        </w:rPr>
        <w:t xml:space="preserve"> (Manchester, 2011)</w:t>
      </w:r>
    </w:p>
    <w:p w14:paraId="5BA7A07A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R. McKitterick, </w:t>
      </w:r>
      <w:r w:rsidRPr="00790E2B">
        <w:rPr>
          <w:rFonts w:asciiTheme="minorHAnsi" w:hAnsiTheme="minorHAnsi" w:cstheme="minorHAnsi"/>
          <w:i/>
          <w:sz w:val="24"/>
          <w:szCs w:val="22"/>
        </w:rPr>
        <w:t>History and memory in the Carolingian world</w:t>
      </w:r>
      <w:r w:rsidRPr="00790E2B">
        <w:rPr>
          <w:rFonts w:asciiTheme="minorHAnsi" w:hAnsiTheme="minorHAnsi" w:cstheme="minorHAnsi"/>
          <w:sz w:val="24"/>
          <w:szCs w:val="22"/>
        </w:rPr>
        <w:t xml:space="preserve"> (Cambridge, 2004)</w:t>
      </w:r>
    </w:p>
    <w:p w14:paraId="48C43D83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R. W. Southern, ‘Aspects of the European Tradition of Historical Writing (parts I-IV)’,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Transactions of the Royal Historical Society </w:t>
      </w:r>
      <w:r w:rsidRPr="00790E2B">
        <w:rPr>
          <w:rFonts w:asciiTheme="minorHAnsi" w:hAnsiTheme="minorHAnsi" w:cstheme="minorHAnsi"/>
          <w:sz w:val="24"/>
          <w:szCs w:val="22"/>
        </w:rPr>
        <w:t>5</w:t>
      </w:r>
      <w:r w:rsidRPr="00790E2B">
        <w:rPr>
          <w:rFonts w:asciiTheme="minorHAnsi" w:hAnsiTheme="minorHAnsi" w:cstheme="minorHAnsi"/>
          <w:sz w:val="24"/>
          <w:szCs w:val="22"/>
          <w:vertAlign w:val="superscript"/>
        </w:rPr>
        <w:t>th</w:t>
      </w:r>
      <w:r w:rsidRPr="00790E2B">
        <w:rPr>
          <w:rFonts w:asciiTheme="minorHAnsi" w:hAnsiTheme="minorHAnsi" w:cstheme="minorHAnsi"/>
          <w:sz w:val="24"/>
          <w:szCs w:val="22"/>
        </w:rPr>
        <w:t xml:space="preserve"> series, vols 20 (1970), pp. 173-96; 21 (1971), pp. 159-79; 22 (1972), pp. 159-80; 23 (1973), pp. 246-63.</w:t>
      </w:r>
    </w:p>
    <w:p w14:paraId="2B78B896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G. Spiegel, </w:t>
      </w:r>
      <w:r w:rsidRPr="00790E2B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Romancing the Past: The Rise of Vernacular Prose Historiography in Thirteenth-Century France </w:t>
      </w:r>
      <w:r w:rsidRPr="00790E2B">
        <w:rPr>
          <w:rFonts w:asciiTheme="minorHAnsi" w:hAnsiTheme="minorHAnsi" w:cstheme="minorHAnsi"/>
          <w:sz w:val="24"/>
          <w:szCs w:val="22"/>
          <w:lang w:eastAsia="en-GB"/>
        </w:rPr>
        <w:t>(Berkeley: Uni. of California Press, 1993)</w:t>
      </w:r>
    </w:p>
    <w:p w14:paraId="514E1ED8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  <w:lang w:eastAsia="en-GB"/>
        </w:rPr>
        <w:t xml:space="preserve">P. Damian-Grint, </w:t>
      </w:r>
      <w:r w:rsidRPr="00790E2B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The New Historians of the Twelfth-Century Renaissance: Inventing Vernacular Authority </w:t>
      </w:r>
      <w:r w:rsidRPr="00790E2B">
        <w:rPr>
          <w:rFonts w:asciiTheme="minorHAnsi" w:hAnsiTheme="minorHAnsi" w:cstheme="minorHAnsi"/>
          <w:sz w:val="24"/>
          <w:szCs w:val="22"/>
          <w:lang w:eastAsia="en-GB"/>
        </w:rPr>
        <w:t>(Woodbridge: Boydell, 1999)</w:t>
      </w:r>
    </w:p>
    <w:p w14:paraId="3D0221D4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H. Bainton, ‘Literate Sociability and Historical Writing in Later Twelfth-Century England’,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Anglo-Norman Studies </w:t>
      </w:r>
      <w:r w:rsidRPr="00790E2B">
        <w:rPr>
          <w:rFonts w:asciiTheme="minorHAnsi" w:hAnsiTheme="minorHAnsi" w:cstheme="minorHAnsi"/>
          <w:sz w:val="24"/>
          <w:szCs w:val="22"/>
        </w:rPr>
        <w:t>34 (2012), 23-40</w:t>
      </w:r>
    </w:p>
    <w:p w14:paraId="15D8A84C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L. Ashe,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Fiction and History in England, 1066-1200 </w:t>
      </w:r>
      <w:r w:rsidRPr="00790E2B">
        <w:rPr>
          <w:rFonts w:asciiTheme="minorHAnsi" w:hAnsiTheme="minorHAnsi" w:cstheme="minorHAnsi"/>
          <w:sz w:val="24"/>
          <w:szCs w:val="22"/>
        </w:rPr>
        <w:t>(Cambridge, 2007)</w:t>
      </w:r>
    </w:p>
    <w:p w14:paraId="33BD1CC3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I. Garipzanov (ed.),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Historical Narratives and Christian Identity on a European Periphery: Early History Writing in Northern, East-Central and Eastern Europe (c. 1070-1200) </w:t>
      </w:r>
      <w:r w:rsidRPr="00790E2B">
        <w:rPr>
          <w:rFonts w:asciiTheme="minorHAnsi" w:hAnsiTheme="minorHAnsi" w:cstheme="minorHAnsi"/>
          <w:sz w:val="24"/>
          <w:szCs w:val="22"/>
        </w:rPr>
        <w:t>(Turnhout: Brepols, 2011)</w:t>
      </w:r>
    </w:p>
    <w:p w14:paraId="790544AC" w14:textId="77777777" w:rsidR="00DD7E51" w:rsidRPr="00790E2B" w:rsidRDefault="00DD7E51" w:rsidP="00DD7E51">
      <w:pPr>
        <w:shd w:val="clear" w:color="auto" w:fill="FFFFFF"/>
        <w:tabs>
          <w:tab w:val="left" w:pos="576"/>
        </w:tabs>
        <w:spacing w:line="260" w:lineRule="atLeast"/>
        <w:ind w:left="540" w:hanging="539"/>
        <w:rPr>
          <w:rFonts w:asciiTheme="minorHAnsi" w:hAnsiTheme="minorHAnsi" w:cstheme="minorHAnsi"/>
          <w:sz w:val="24"/>
          <w:szCs w:val="22"/>
        </w:rPr>
      </w:pPr>
      <w:r w:rsidRPr="00790E2B">
        <w:rPr>
          <w:rFonts w:asciiTheme="minorHAnsi" w:hAnsiTheme="minorHAnsi" w:cstheme="minorHAnsi"/>
          <w:sz w:val="24"/>
          <w:szCs w:val="22"/>
        </w:rPr>
        <w:t xml:space="preserve">D. Morgan (ed.), </w:t>
      </w:r>
      <w:r w:rsidRPr="00790E2B">
        <w:rPr>
          <w:rFonts w:asciiTheme="minorHAnsi" w:hAnsiTheme="minorHAnsi" w:cstheme="minorHAnsi"/>
          <w:i/>
          <w:sz w:val="24"/>
          <w:szCs w:val="22"/>
        </w:rPr>
        <w:t xml:space="preserve">Medieval Historical Writing in the Christian and Islamic Worlds </w:t>
      </w:r>
      <w:r w:rsidRPr="00790E2B">
        <w:rPr>
          <w:rFonts w:asciiTheme="minorHAnsi" w:hAnsiTheme="minorHAnsi" w:cstheme="minorHAnsi"/>
          <w:sz w:val="24"/>
          <w:szCs w:val="22"/>
        </w:rPr>
        <w:t>(London: SOAS, 1982)</w:t>
      </w:r>
    </w:p>
    <w:p w14:paraId="5A286089" w14:textId="77777777" w:rsidR="004E5E03" w:rsidRPr="00AC29A2" w:rsidRDefault="004E5E03" w:rsidP="003E028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2"/>
        </w:rPr>
      </w:pPr>
    </w:p>
    <w:p w14:paraId="5A0C50E5" w14:textId="3BD88382" w:rsidR="00DD7E51" w:rsidRDefault="00181BEB" w:rsidP="003E028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181BEB">
        <w:rPr>
          <w:rFonts w:asciiTheme="minorHAnsi" w:hAnsiTheme="minorHAnsi" w:cstheme="minorHAnsi"/>
          <w:sz w:val="24"/>
          <w:szCs w:val="24"/>
          <w:u w:val="single"/>
          <w:lang w:val="en-US"/>
        </w:rPr>
        <w:t>Early Modern</w:t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</w:p>
    <w:p w14:paraId="7E6CCB2B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Peter Burke, </w:t>
      </w:r>
      <w:r w:rsidRPr="00906017">
        <w:rPr>
          <w:rFonts w:ascii="Calibri" w:hAnsi="Calibri"/>
          <w:i/>
          <w:sz w:val="24"/>
          <w:szCs w:val="22"/>
        </w:rPr>
        <w:t xml:space="preserve">The Renaissance sense of the past </w:t>
      </w:r>
      <w:r w:rsidRPr="00906017">
        <w:rPr>
          <w:rFonts w:ascii="Calibri" w:hAnsi="Calibri"/>
          <w:sz w:val="24"/>
          <w:szCs w:val="22"/>
        </w:rPr>
        <w:t>(1969).</w:t>
      </w:r>
    </w:p>
    <w:p w14:paraId="2EBB3FA9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906017">
        <w:rPr>
          <w:rFonts w:ascii="Calibri" w:hAnsi="Calibri"/>
          <w:sz w:val="24"/>
          <w:szCs w:val="22"/>
          <w:lang w:val="en-US"/>
        </w:rPr>
        <w:t xml:space="preserve">Donald R. Kelley, ‘Renaissance Retrospection’, in </w:t>
      </w:r>
      <w:r w:rsidRPr="00906017">
        <w:rPr>
          <w:rFonts w:ascii="Calibri" w:hAnsi="Calibri"/>
          <w:i/>
          <w:iCs/>
          <w:sz w:val="24"/>
          <w:szCs w:val="22"/>
          <w:lang w:val="en-US"/>
        </w:rPr>
        <w:t>Faces of History: Historical inquiry from Herodotus to Herder</w:t>
      </w:r>
      <w:r w:rsidRPr="00906017">
        <w:rPr>
          <w:rFonts w:ascii="Calibri" w:hAnsi="Calibri"/>
          <w:sz w:val="24"/>
          <w:szCs w:val="22"/>
          <w:lang w:val="en-US"/>
        </w:rPr>
        <w:t xml:space="preserve"> (New Haven, CT: Yale University Press, 1999), pp. 130–61 (ch. 6)</w:t>
      </w:r>
    </w:p>
    <w:p w14:paraId="608606CA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906017">
        <w:rPr>
          <w:rFonts w:ascii="Calibri" w:hAnsi="Calibri"/>
          <w:sz w:val="24"/>
          <w:szCs w:val="22"/>
          <w:lang w:val="en-US"/>
        </w:rPr>
        <w:t xml:space="preserve">Anthony Grafton, </w:t>
      </w:r>
      <w:proofErr w:type="gramStart"/>
      <w:r w:rsidRPr="00906017">
        <w:rPr>
          <w:rFonts w:ascii="Calibri" w:hAnsi="Calibri"/>
          <w:i/>
          <w:iCs/>
          <w:sz w:val="24"/>
          <w:szCs w:val="22"/>
          <w:lang w:val="en-US"/>
        </w:rPr>
        <w:t>What</w:t>
      </w:r>
      <w:proofErr w:type="gramEnd"/>
      <w:r w:rsidRPr="00906017">
        <w:rPr>
          <w:rFonts w:ascii="Calibri" w:hAnsi="Calibri"/>
          <w:i/>
          <w:iCs/>
          <w:sz w:val="24"/>
          <w:szCs w:val="22"/>
          <w:lang w:val="en-US"/>
        </w:rPr>
        <w:t xml:space="preserve"> was History? The Art of History in Early Modern Europe</w:t>
      </w:r>
      <w:r w:rsidRPr="00906017">
        <w:rPr>
          <w:rFonts w:ascii="Calibri" w:hAnsi="Calibri"/>
          <w:sz w:val="24"/>
          <w:szCs w:val="22"/>
          <w:lang w:val="en-US"/>
        </w:rPr>
        <w:t xml:space="preserve"> (Cambridge: Cambridge University Press, 2007)</w:t>
      </w:r>
    </w:p>
    <w:p w14:paraId="10BF6FC4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906017">
        <w:rPr>
          <w:rFonts w:ascii="Calibri" w:hAnsi="Calibri"/>
          <w:sz w:val="24"/>
          <w:szCs w:val="22"/>
          <w:lang w:val="en-US"/>
        </w:rPr>
        <w:t xml:space="preserve">Anthony Grafton, </w:t>
      </w:r>
      <w:r w:rsidRPr="00906017">
        <w:rPr>
          <w:rFonts w:ascii="Calibri" w:hAnsi="Calibri"/>
          <w:i/>
          <w:sz w:val="24"/>
          <w:szCs w:val="22"/>
          <w:lang w:val="en-US"/>
        </w:rPr>
        <w:t xml:space="preserve">The Footnote: A Curious History </w:t>
      </w:r>
      <w:r w:rsidRPr="00906017">
        <w:rPr>
          <w:rFonts w:ascii="Calibri" w:hAnsi="Calibri"/>
          <w:sz w:val="24"/>
          <w:szCs w:val="22"/>
          <w:lang w:val="en-US"/>
        </w:rPr>
        <w:t>(1997)</w:t>
      </w:r>
    </w:p>
    <w:p w14:paraId="1B2F79C3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906017">
        <w:rPr>
          <w:rFonts w:ascii="Calibri" w:hAnsi="Calibri"/>
          <w:sz w:val="24"/>
          <w:szCs w:val="22"/>
          <w:lang w:val="en-US"/>
        </w:rPr>
        <w:t xml:space="preserve">Irena Backus, </w:t>
      </w:r>
      <w:r w:rsidRPr="00906017">
        <w:rPr>
          <w:rFonts w:ascii="Calibri" w:hAnsi="Calibri"/>
          <w:i/>
          <w:iCs/>
          <w:sz w:val="24"/>
          <w:szCs w:val="22"/>
          <w:lang w:val="en-US"/>
        </w:rPr>
        <w:t xml:space="preserve">Historical </w:t>
      </w:r>
      <w:proofErr w:type="gramStart"/>
      <w:r w:rsidRPr="00906017">
        <w:rPr>
          <w:rFonts w:ascii="Calibri" w:hAnsi="Calibri"/>
          <w:i/>
          <w:iCs/>
          <w:sz w:val="24"/>
          <w:szCs w:val="22"/>
          <w:lang w:val="en-US"/>
        </w:rPr>
        <w:t>Method</w:t>
      </w:r>
      <w:proofErr w:type="gramEnd"/>
      <w:r w:rsidRPr="00906017">
        <w:rPr>
          <w:rFonts w:ascii="Calibri" w:hAnsi="Calibri"/>
          <w:i/>
          <w:iCs/>
          <w:sz w:val="24"/>
          <w:szCs w:val="22"/>
          <w:lang w:val="en-US"/>
        </w:rPr>
        <w:t xml:space="preserve"> and Confessional Identity in the Era of the Reformation (1378–1615)</w:t>
      </w:r>
      <w:r w:rsidRPr="00906017">
        <w:rPr>
          <w:rFonts w:ascii="Calibri" w:hAnsi="Calibri"/>
          <w:sz w:val="24"/>
          <w:szCs w:val="22"/>
          <w:lang w:val="en-US"/>
        </w:rPr>
        <w:t xml:space="preserve"> (Leiden: Brill, 2003), esp. chs. 5 and 6</w:t>
      </w:r>
    </w:p>
    <w:p w14:paraId="075EF33A" w14:textId="77777777" w:rsidR="00181BEB" w:rsidRPr="00906017" w:rsidRDefault="00181BEB" w:rsidP="00181BEB">
      <w:pPr>
        <w:tabs>
          <w:tab w:val="left" w:pos="576"/>
        </w:tabs>
        <w:spacing w:line="260" w:lineRule="atLeast"/>
        <w:ind w:left="540" w:hanging="539"/>
        <w:rPr>
          <w:rFonts w:ascii="Calibri" w:hAnsi="Calibri"/>
          <w:sz w:val="24"/>
          <w:szCs w:val="22"/>
          <w:lang w:val="en-US"/>
        </w:rPr>
      </w:pPr>
      <w:r w:rsidRPr="00906017">
        <w:rPr>
          <w:rFonts w:ascii="Calibri" w:hAnsi="Calibri"/>
          <w:sz w:val="24"/>
          <w:szCs w:val="22"/>
          <w:lang w:val="en-US"/>
        </w:rPr>
        <w:t xml:space="preserve">Patrick Collinson, ‘Truth, Lies and Fiction in Sixteenth-Century Protestant Historiography’, in </w:t>
      </w:r>
      <w:r w:rsidRPr="00906017">
        <w:rPr>
          <w:rFonts w:ascii="Calibri" w:hAnsi="Calibri"/>
          <w:i/>
          <w:sz w:val="24"/>
          <w:szCs w:val="22"/>
          <w:lang w:val="en-US"/>
        </w:rPr>
        <w:t>The Historical Imagination in Early Modern Britain: History, rhetoric and fiction, 1500–1800</w:t>
      </w:r>
      <w:r w:rsidRPr="00906017">
        <w:rPr>
          <w:rFonts w:ascii="Calibri" w:hAnsi="Calibri"/>
          <w:sz w:val="24"/>
          <w:szCs w:val="22"/>
          <w:lang w:val="en-US"/>
        </w:rPr>
        <w:t>, ed. by Donald R. Kelley and David Harris Sacks (Cambridge: Cambridge University Press, 1997), pp. 37–68</w:t>
      </w:r>
    </w:p>
    <w:p w14:paraId="60A5B330" w14:textId="77777777" w:rsidR="00181BEB" w:rsidRPr="00906017" w:rsidRDefault="00181BEB" w:rsidP="00181BEB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A. J. Dickens and J. Tonkin, </w:t>
      </w:r>
      <w:r w:rsidRPr="00906017">
        <w:rPr>
          <w:rFonts w:ascii="Calibri" w:hAnsi="Calibri"/>
          <w:i/>
          <w:sz w:val="24"/>
          <w:szCs w:val="22"/>
        </w:rPr>
        <w:t xml:space="preserve">The Reformation in Historical Thought </w:t>
      </w:r>
      <w:r w:rsidRPr="00906017">
        <w:rPr>
          <w:rFonts w:ascii="Calibri" w:hAnsi="Calibri"/>
          <w:sz w:val="24"/>
          <w:szCs w:val="22"/>
        </w:rPr>
        <w:t>(1985)</w:t>
      </w:r>
    </w:p>
    <w:p w14:paraId="4FD81E57" w14:textId="77777777" w:rsidR="00181BEB" w:rsidRPr="00906017" w:rsidRDefault="00181BEB" w:rsidP="00181BEB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Bruce Gordon (ed.).  </w:t>
      </w:r>
      <w:r w:rsidRPr="00906017">
        <w:rPr>
          <w:rFonts w:ascii="Calibri" w:hAnsi="Calibri"/>
          <w:i/>
          <w:sz w:val="24"/>
          <w:szCs w:val="22"/>
        </w:rPr>
        <w:t xml:space="preserve">Protestant history and identity in sixteenth-century Europe </w:t>
      </w:r>
      <w:r w:rsidRPr="00906017">
        <w:rPr>
          <w:rFonts w:ascii="Calibri" w:hAnsi="Calibri"/>
          <w:sz w:val="24"/>
          <w:szCs w:val="22"/>
        </w:rPr>
        <w:t>(1996).</w:t>
      </w:r>
    </w:p>
    <w:p w14:paraId="3110CAA5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Style w:val="Emphasis"/>
          <w:rFonts w:ascii="Calibri" w:hAnsi="Calibri"/>
          <w:sz w:val="24"/>
          <w:szCs w:val="22"/>
          <w:lang w:val="en"/>
        </w:rPr>
      </w:pPr>
      <w:r w:rsidRPr="00906017">
        <w:rPr>
          <w:rFonts w:ascii="Calibri" w:hAnsi="Calibri"/>
          <w:sz w:val="24"/>
          <w:szCs w:val="22"/>
        </w:rPr>
        <w:t xml:space="preserve">Simon Ditchfield, Katherine Elliot van Liere, and Howard Louthan (eds.), </w:t>
      </w:r>
      <w:r w:rsidRPr="00906017">
        <w:rPr>
          <w:rStyle w:val="Emphasis"/>
          <w:rFonts w:ascii="Calibri" w:hAnsi="Calibri"/>
          <w:sz w:val="24"/>
          <w:szCs w:val="22"/>
          <w:lang w:val="en"/>
        </w:rPr>
        <w:t xml:space="preserve">Sacred history: </w:t>
      </w:r>
    </w:p>
    <w:p w14:paraId="6C3AEA04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Style w:val="Emphasis"/>
          <w:rFonts w:ascii="Calibri" w:hAnsi="Calibri"/>
          <w:sz w:val="24"/>
          <w:szCs w:val="22"/>
          <w:lang w:val="en"/>
        </w:rPr>
        <w:tab/>
        <w:t xml:space="preserve">uses of the Christian past in the Renaissance world </w:t>
      </w:r>
      <w:r w:rsidRPr="00906017">
        <w:rPr>
          <w:rStyle w:val="Emphasis"/>
          <w:rFonts w:ascii="Calibri" w:hAnsi="Calibri"/>
          <w:i w:val="0"/>
          <w:sz w:val="24"/>
          <w:szCs w:val="22"/>
          <w:lang w:val="en"/>
        </w:rPr>
        <w:t>(</w:t>
      </w:r>
      <w:r w:rsidRPr="00906017">
        <w:rPr>
          <w:rFonts w:ascii="Calibri" w:hAnsi="Calibri"/>
          <w:sz w:val="24"/>
          <w:szCs w:val="22"/>
        </w:rPr>
        <w:t>2012).</w:t>
      </w:r>
    </w:p>
    <w:p w14:paraId="2B307FA2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Paulina Kewes (ed.), </w:t>
      </w:r>
      <w:r w:rsidRPr="00906017">
        <w:rPr>
          <w:rFonts w:ascii="Calibri" w:hAnsi="Calibri"/>
          <w:i/>
          <w:sz w:val="24"/>
          <w:szCs w:val="22"/>
        </w:rPr>
        <w:t xml:space="preserve">The uses of history in early modern England, Huntington Library Quarterly, </w:t>
      </w:r>
      <w:r w:rsidRPr="00906017">
        <w:rPr>
          <w:rFonts w:ascii="Calibri" w:hAnsi="Calibri"/>
          <w:sz w:val="24"/>
          <w:szCs w:val="22"/>
        </w:rPr>
        <w:t>68 (2005).</w:t>
      </w:r>
    </w:p>
    <w:p w14:paraId="7E9D3E24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  <w:lang w:val="en-GB"/>
        </w:rPr>
      </w:pPr>
      <w:r w:rsidRPr="00906017">
        <w:rPr>
          <w:rFonts w:ascii="Calibri" w:hAnsi="Calibri"/>
          <w:sz w:val="24"/>
          <w:szCs w:val="22"/>
          <w:lang w:val="en-GB"/>
        </w:rPr>
        <w:t xml:space="preserve">Dmitri Levitin, ‘From sacred history to the history of religion: paganism, Judaism, and Christianity in European Historiography from Reformation to “Enlightenment”’, </w:t>
      </w:r>
      <w:r w:rsidRPr="00906017">
        <w:rPr>
          <w:rFonts w:ascii="Calibri" w:hAnsi="Calibri"/>
          <w:i/>
          <w:sz w:val="24"/>
          <w:szCs w:val="22"/>
          <w:lang w:val="en-GB"/>
        </w:rPr>
        <w:t xml:space="preserve">Historical Journal </w:t>
      </w:r>
      <w:r w:rsidRPr="00906017">
        <w:rPr>
          <w:rFonts w:ascii="Calibri" w:hAnsi="Calibri"/>
          <w:sz w:val="24"/>
          <w:szCs w:val="22"/>
          <w:lang w:val="en-GB"/>
        </w:rPr>
        <w:t>(2012)</w:t>
      </w:r>
    </w:p>
    <w:p w14:paraId="7165F88A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Jennifer Summit, </w:t>
      </w:r>
      <w:r w:rsidRPr="00906017">
        <w:rPr>
          <w:rFonts w:ascii="Calibri" w:hAnsi="Calibri"/>
          <w:i/>
          <w:sz w:val="24"/>
          <w:szCs w:val="22"/>
        </w:rPr>
        <w:t xml:space="preserve">Memory’s library: medieval books in early modern England </w:t>
      </w:r>
      <w:r w:rsidRPr="00906017">
        <w:rPr>
          <w:rFonts w:ascii="Calibri" w:hAnsi="Calibri"/>
          <w:sz w:val="24"/>
          <w:szCs w:val="22"/>
        </w:rPr>
        <w:t xml:space="preserve">(2008).  </w:t>
      </w:r>
    </w:p>
    <w:p w14:paraId="6FFCC3EF" w14:textId="77777777" w:rsidR="00181BEB" w:rsidRPr="00906017" w:rsidRDefault="00181BEB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r w:rsidRPr="00906017">
        <w:rPr>
          <w:rFonts w:ascii="Calibri" w:hAnsi="Calibri"/>
          <w:sz w:val="24"/>
          <w:szCs w:val="22"/>
        </w:rPr>
        <w:t xml:space="preserve">Daniel Woolf, </w:t>
      </w:r>
      <w:r w:rsidRPr="00906017">
        <w:rPr>
          <w:rFonts w:ascii="Calibri" w:hAnsi="Calibri"/>
          <w:i/>
          <w:sz w:val="24"/>
          <w:szCs w:val="22"/>
        </w:rPr>
        <w:t>The Social Circulation of the Past: English historical culture, 1500-1730</w:t>
      </w:r>
      <w:r w:rsidRPr="00906017">
        <w:rPr>
          <w:rFonts w:ascii="Calibri" w:hAnsi="Calibri"/>
          <w:sz w:val="24"/>
          <w:szCs w:val="22"/>
        </w:rPr>
        <w:t xml:space="preserve"> (2003)</w:t>
      </w:r>
    </w:p>
    <w:p w14:paraId="4EF5A720" w14:textId="77777777" w:rsidR="00181BEB" w:rsidRPr="00906017" w:rsidRDefault="00000000" w:rsidP="00181BEB">
      <w:pPr>
        <w:pStyle w:val="EndnoteText"/>
        <w:spacing w:line="260" w:lineRule="atLeast"/>
        <w:ind w:left="567" w:hanging="567"/>
        <w:rPr>
          <w:rFonts w:ascii="Calibri" w:hAnsi="Calibri"/>
          <w:sz w:val="24"/>
          <w:szCs w:val="22"/>
        </w:rPr>
      </w:pPr>
      <w:hyperlink r:id="rId15" w:history="1">
        <w:r w:rsidR="00181BEB" w:rsidRPr="00906017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José Rabasa</w:t>
        </w:r>
      </w:hyperlink>
      <w:r w:rsidR="00181BEB" w:rsidRPr="00906017">
        <w:rPr>
          <w:rFonts w:ascii="Calibri" w:hAnsi="Calibri"/>
          <w:sz w:val="24"/>
          <w:szCs w:val="22"/>
        </w:rPr>
        <w:t xml:space="preserve"> </w:t>
      </w:r>
      <w:hyperlink r:id="rId16" w:history="1">
        <w:r w:rsidR="00181BEB" w:rsidRPr="00906017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Masayuki Sato</w:t>
        </w:r>
      </w:hyperlink>
      <w:r w:rsidR="00181BEB" w:rsidRPr="00906017">
        <w:rPr>
          <w:rFonts w:ascii="Calibri" w:hAnsi="Calibri"/>
          <w:sz w:val="24"/>
          <w:szCs w:val="22"/>
        </w:rPr>
        <w:t xml:space="preserve">, </w:t>
      </w:r>
      <w:hyperlink r:id="rId17" w:history="1">
        <w:r w:rsidR="00181BEB" w:rsidRPr="00906017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Edoardo Tortarolo</w:t>
        </w:r>
      </w:hyperlink>
      <w:r w:rsidR="00181BEB" w:rsidRPr="00906017">
        <w:rPr>
          <w:rFonts w:ascii="Calibri" w:hAnsi="Calibri"/>
          <w:sz w:val="24"/>
          <w:szCs w:val="22"/>
        </w:rPr>
        <w:t xml:space="preserve">, </w:t>
      </w:r>
      <w:hyperlink r:id="rId18" w:history="1">
        <w:r w:rsidR="00181BEB" w:rsidRPr="00906017">
          <w:rPr>
            <w:rStyle w:val="Hyperlink"/>
            <w:rFonts w:ascii="Calibri" w:hAnsi="Calibri"/>
            <w:color w:val="auto"/>
            <w:sz w:val="24"/>
            <w:szCs w:val="22"/>
            <w:u w:val="none"/>
          </w:rPr>
          <w:t>Daniel Woolf</w:t>
        </w:r>
      </w:hyperlink>
      <w:r w:rsidR="00181BEB" w:rsidRPr="00906017">
        <w:rPr>
          <w:rFonts w:ascii="Calibri" w:hAnsi="Calibri"/>
          <w:sz w:val="24"/>
          <w:szCs w:val="22"/>
        </w:rPr>
        <w:t xml:space="preserve"> </w:t>
      </w:r>
      <w:r w:rsidR="00181BEB" w:rsidRPr="00906017">
        <w:rPr>
          <w:rStyle w:val="bylinepipe1"/>
          <w:rFonts w:ascii="Calibri" w:hAnsi="Calibri"/>
          <w:color w:val="auto"/>
          <w:sz w:val="24"/>
          <w:szCs w:val="22"/>
        </w:rPr>
        <w:t>(eds</w:t>
      </w:r>
      <w:r w:rsidR="00181BEB" w:rsidRPr="00906017">
        <w:rPr>
          <w:rFonts w:ascii="Calibri" w:hAnsi="Calibri"/>
          <w:bCs/>
          <w:kern w:val="36"/>
          <w:sz w:val="24"/>
          <w:szCs w:val="22"/>
        </w:rPr>
        <w:t xml:space="preserve">), </w:t>
      </w:r>
      <w:r w:rsidR="00181BEB" w:rsidRPr="00906017">
        <w:rPr>
          <w:rFonts w:ascii="Calibri" w:hAnsi="Calibri"/>
          <w:bCs/>
          <w:i/>
          <w:kern w:val="36"/>
          <w:sz w:val="24"/>
          <w:szCs w:val="22"/>
        </w:rPr>
        <w:t>The Oxford History of Historical Writing</w:t>
      </w:r>
      <w:r w:rsidR="00181BEB" w:rsidRPr="00906017">
        <w:rPr>
          <w:rFonts w:ascii="Calibri" w:hAnsi="Calibri"/>
          <w:bCs/>
          <w:kern w:val="36"/>
          <w:sz w:val="24"/>
          <w:szCs w:val="22"/>
        </w:rPr>
        <w:t xml:space="preserve">, volume 3: </w:t>
      </w:r>
      <w:r w:rsidR="00181BEB" w:rsidRPr="00906017">
        <w:rPr>
          <w:rFonts w:ascii="Calibri" w:hAnsi="Calibri"/>
          <w:bCs/>
          <w:i/>
          <w:kern w:val="36"/>
          <w:sz w:val="24"/>
          <w:szCs w:val="22"/>
        </w:rPr>
        <w:t>1400-1800</w:t>
      </w:r>
      <w:r w:rsidR="00181BEB" w:rsidRPr="00906017">
        <w:rPr>
          <w:rFonts w:ascii="Calibri" w:hAnsi="Calibri"/>
          <w:bCs/>
          <w:kern w:val="36"/>
          <w:sz w:val="24"/>
          <w:szCs w:val="22"/>
        </w:rPr>
        <w:t xml:space="preserve"> (2012)</w:t>
      </w:r>
    </w:p>
    <w:p w14:paraId="411967D8" w14:textId="77777777" w:rsidR="00181BEB" w:rsidRPr="00906017" w:rsidRDefault="00181BEB" w:rsidP="00181BEB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540" w:hanging="539"/>
        <w:rPr>
          <w:rFonts w:ascii="Calibri" w:hAnsi="Calibri" w:cs="Times"/>
          <w:sz w:val="24"/>
          <w:szCs w:val="22"/>
          <w:lang w:val="en-US"/>
        </w:rPr>
      </w:pPr>
    </w:p>
    <w:p w14:paraId="06B18E8E" w14:textId="77777777" w:rsidR="00181BEB" w:rsidRPr="00906017" w:rsidRDefault="00181BEB" w:rsidP="00181BEB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atLeast"/>
        <w:ind w:left="540" w:hanging="539"/>
        <w:rPr>
          <w:rFonts w:ascii="Calibri" w:hAnsi="Calibri" w:cs="Times"/>
          <w:sz w:val="24"/>
          <w:szCs w:val="22"/>
          <w:lang w:val="en-US"/>
        </w:rPr>
      </w:pPr>
    </w:p>
    <w:p w14:paraId="258834F7" w14:textId="622BD3FB" w:rsidR="00DB09DD" w:rsidRPr="00BE20D4" w:rsidRDefault="009C26DA" w:rsidP="003E0285">
      <w:pPr>
        <w:ind w:left="540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BE20D4">
        <w:rPr>
          <w:rFonts w:asciiTheme="minorHAnsi" w:hAnsiTheme="minorHAnsi" w:cstheme="minorHAnsi"/>
          <w:sz w:val="24"/>
          <w:szCs w:val="22"/>
          <w:u w:val="single"/>
        </w:rPr>
        <w:t>Enlightenment H</w:t>
      </w:r>
      <w:r w:rsidR="003600D8" w:rsidRPr="00BE20D4">
        <w:rPr>
          <w:rFonts w:asciiTheme="minorHAnsi" w:hAnsiTheme="minorHAnsi" w:cstheme="minorHAnsi"/>
          <w:sz w:val="24"/>
          <w:szCs w:val="22"/>
          <w:u w:val="single"/>
        </w:rPr>
        <w:t>istories</w:t>
      </w:r>
    </w:p>
    <w:p w14:paraId="30104D03" w14:textId="77777777" w:rsidR="009C26DA" w:rsidRPr="00BE20D4" w:rsidRDefault="009C26DA" w:rsidP="003E0285">
      <w:pPr>
        <w:rPr>
          <w:rFonts w:asciiTheme="minorHAnsi" w:hAnsiTheme="minorHAnsi" w:cstheme="minorHAnsi"/>
          <w:sz w:val="24"/>
          <w:szCs w:val="24"/>
        </w:rPr>
      </w:pPr>
      <w:r w:rsidRPr="00BE20D4">
        <w:rPr>
          <w:rFonts w:asciiTheme="minorHAnsi" w:hAnsiTheme="minorHAnsi" w:cstheme="minorHAnsi"/>
          <w:sz w:val="24"/>
          <w:szCs w:val="24"/>
        </w:rPr>
        <w:t>Some eighteenth-century histories:</w:t>
      </w:r>
    </w:p>
    <w:p w14:paraId="7C674254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lastRenderedPageBreak/>
        <w:t xml:space="preserve">Edward Gibbon, </w:t>
      </w:r>
      <w:r w:rsidRPr="006019D3">
        <w:rPr>
          <w:rFonts w:asciiTheme="minorHAnsi" w:hAnsiTheme="minorHAnsi" w:cstheme="minorHAnsi"/>
          <w:i/>
          <w:iCs/>
          <w:sz w:val="24"/>
          <w:szCs w:val="24"/>
        </w:rPr>
        <w:t>The History of the Decline and Fall of the Roman Empire, 12 vols.</w:t>
      </w:r>
      <w:r w:rsidRPr="006019D3">
        <w:rPr>
          <w:rFonts w:asciiTheme="minorHAnsi" w:hAnsiTheme="minorHAnsi" w:cstheme="minorHAnsi"/>
          <w:sz w:val="24"/>
          <w:szCs w:val="24"/>
        </w:rPr>
        <w:t xml:space="preserve"> [1776] </w:t>
      </w:r>
      <w:hyperlink r:id="rId19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http://oll.libertyfund.org/people/edward-gibbon</w:t>
        </w:r>
      </w:hyperlink>
    </w:p>
    <w:p w14:paraId="20689358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>David Hume, David Hume, </w:t>
      </w:r>
      <w:r w:rsidRPr="006019D3">
        <w:rPr>
          <w:rFonts w:asciiTheme="minorHAnsi" w:hAnsiTheme="minorHAnsi" w:cstheme="minorHAnsi"/>
          <w:i/>
          <w:iCs/>
          <w:sz w:val="24"/>
          <w:szCs w:val="24"/>
        </w:rPr>
        <w:t xml:space="preserve">The History of England, 6 </w:t>
      </w:r>
      <w:proofErr w:type="gramStart"/>
      <w:r w:rsidRPr="006019D3">
        <w:rPr>
          <w:rFonts w:asciiTheme="minorHAnsi" w:hAnsiTheme="minorHAnsi" w:cstheme="minorHAnsi"/>
          <w:i/>
          <w:iCs/>
          <w:sz w:val="24"/>
          <w:szCs w:val="24"/>
        </w:rPr>
        <w:t>vols.</w:t>
      </w:r>
      <w:r w:rsidRPr="006019D3">
        <w:rPr>
          <w:rFonts w:asciiTheme="minorHAnsi" w:hAnsiTheme="minorHAnsi" w:cstheme="minorHAnsi"/>
          <w:sz w:val="24"/>
          <w:szCs w:val="24"/>
        </w:rPr>
        <w:t>[</w:t>
      </w:r>
      <w:proofErr w:type="gramEnd"/>
      <w:r w:rsidRPr="006019D3">
        <w:rPr>
          <w:rFonts w:asciiTheme="minorHAnsi" w:hAnsiTheme="minorHAnsi" w:cstheme="minorHAnsi"/>
          <w:sz w:val="24"/>
          <w:szCs w:val="24"/>
        </w:rPr>
        <w:t xml:space="preserve">1778] </w:t>
      </w:r>
      <w:hyperlink r:id="rId20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http://oll.libertyfund.org/titles/hume-the-history-of-england-6-vols</w:t>
        </w:r>
      </w:hyperlink>
    </w:p>
    <w:p w14:paraId="66E95023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bCs/>
          <w:sz w:val="24"/>
          <w:szCs w:val="24"/>
        </w:rPr>
        <w:t xml:space="preserve">Catherine Macaulay </w:t>
      </w:r>
      <w:r w:rsidRPr="006019D3">
        <w:rPr>
          <w:rFonts w:asciiTheme="minorHAnsi" w:hAnsiTheme="minorHAnsi" w:cstheme="minorHAnsi"/>
          <w:bCs/>
          <w:i/>
          <w:sz w:val="24"/>
          <w:szCs w:val="24"/>
        </w:rPr>
        <w:t>The history of England: from the accession of James I to that of the Brunswick line</w:t>
      </w:r>
      <w:r w:rsidRPr="006019D3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21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https://trove.nla.gov.au/work/23482790?q&amp;versionId=47153234</w:t>
        </w:r>
      </w:hyperlink>
    </w:p>
    <w:p w14:paraId="1FB43F42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  <w:lang w:val="fr-FR"/>
        </w:rPr>
        <w:t xml:space="preserve">Abbé Raynal, </w:t>
      </w:r>
      <w:r w:rsidRPr="006019D3">
        <w:rPr>
          <w:rFonts w:asciiTheme="minorHAnsi" w:hAnsiTheme="minorHAnsi" w:cstheme="minorHAnsi"/>
          <w:i/>
          <w:sz w:val="24"/>
          <w:szCs w:val="24"/>
          <w:lang w:val="fr-FR"/>
        </w:rPr>
        <w:t xml:space="preserve">A History of the Two </w:t>
      </w:r>
      <w:proofErr w:type="gramStart"/>
      <w:r w:rsidRPr="006019D3">
        <w:rPr>
          <w:rFonts w:asciiTheme="minorHAnsi" w:hAnsiTheme="minorHAnsi" w:cstheme="minorHAnsi"/>
          <w:i/>
          <w:sz w:val="24"/>
          <w:szCs w:val="24"/>
          <w:lang w:val="fr-FR"/>
        </w:rPr>
        <w:t>Indies:</w:t>
      </w:r>
      <w:proofErr w:type="gramEnd"/>
      <w:r w:rsidRPr="006019D3">
        <w:rPr>
          <w:rFonts w:asciiTheme="minorHAnsi" w:hAnsiTheme="minorHAnsi" w:cstheme="minorHAnsi"/>
          <w:i/>
          <w:sz w:val="24"/>
          <w:szCs w:val="24"/>
          <w:lang w:val="fr-FR"/>
        </w:rPr>
        <w:t xml:space="preserve"> A Translated Selection of Writings from Raynal's “Histoire philosophique et politique des établissements des Européens dans les Deux Indes”</w:t>
      </w:r>
      <w:r w:rsidRPr="006019D3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r w:rsidRPr="006019D3">
        <w:rPr>
          <w:rFonts w:asciiTheme="minorHAnsi" w:hAnsiTheme="minorHAnsi" w:cstheme="minorHAnsi"/>
          <w:sz w:val="24"/>
          <w:szCs w:val="24"/>
        </w:rPr>
        <w:t>Ed. Peter Jimack. Aldershot, England &amp; Burlington, VT: Ashgate, 2006. xxix + 287 pp. £60. ISBN 0–7546–4043–4</w:t>
      </w:r>
    </w:p>
    <w:p w14:paraId="60EB9A12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William Robertson, </w:t>
      </w:r>
      <w:r w:rsidRPr="006019D3">
        <w:rPr>
          <w:rFonts w:asciiTheme="minorHAnsi" w:hAnsiTheme="minorHAnsi" w:cstheme="minorHAnsi"/>
          <w:i/>
          <w:sz w:val="24"/>
          <w:szCs w:val="24"/>
        </w:rPr>
        <w:t xml:space="preserve"> The Works of William Robertson, D.D. </w:t>
      </w:r>
      <w:hyperlink r:id="rId22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https://onlinebooks.library.upenn.edu/webbin/metabook?id=workswrobertson</w:t>
        </w:r>
      </w:hyperlink>
      <w:r w:rsidRPr="006019D3">
        <w:rPr>
          <w:rFonts w:asciiTheme="minorHAnsi" w:hAnsiTheme="minorHAnsi" w:cstheme="minorHAnsi"/>
          <w:sz w:val="24"/>
          <w:szCs w:val="24"/>
        </w:rPr>
        <w:t xml:space="preserve"> </w:t>
      </w:r>
      <w:r w:rsidRPr="006019D3">
        <w:rPr>
          <w:rFonts w:asciiTheme="minorHAnsi" w:hAnsiTheme="minorHAnsi" w:cstheme="minorHAnsi"/>
          <w:i/>
          <w:sz w:val="24"/>
          <w:szCs w:val="24"/>
        </w:rPr>
        <w:t>The History of Scotland</w:t>
      </w:r>
      <w:r w:rsidRPr="006019D3">
        <w:rPr>
          <w:rFonts w:asciiTheme="minorHAnsi" w:hAnsiTheme="minorHAnsi" w:cstheme="minorHAnsi"/>
          <w:sz w:val="24"/>
          <w:szCs w:val="24"/>
        </w:rPr>
        <w:t xml:space="preserve">, </w:t>
      </w:r>
      <w:hyperlink r:id="rId23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https://play.google.com/books/reader?id=DTtBsV702boC&amp;hl=en&amp;pg=GBS.PA22</w:t>
        </w:r>
      </w:hyperlink>
      <w:r w:rsidRPr="006019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828F3D" w14:textId="77777777" w:rsidR="009C26DA" w:rsidRPr="00D11119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>Germaine de Staël, </w:t>
      </w:r>
      <w:r w:rsidRPr="006019D3">
        <w:rPr>
          <w:rFonts w:asciiTheme="minorHAnsi" w:hAnsiTheme="minorHAnsi" w:cstheme="minorHAnsi"/>
          <w:i/>
          <w:iCs/>
          <w:sz w:val="24"/>
          <w:szCs w:val="24"/>
        </w:rPr>
        <w:t>Considerations on the Principal Events of the French Revolution (LF ed.)</w:t>
      </w:r>
      <w:r w:rsidRPr="006019D3">
        <w:rPr>
          <w:rFonts w:asciiTheme="minorHAnsi" w:hAnsiTheme="minorHAnsi" w:cstheme="minorHAnsi"/>
          <w:sz w:val="24"/>
          <w:szCs w:val="24"/>
        </w:rPr>
        <w:t xml:space="preserve"> [2008] </w:t>
      </w:r>
      <w:hyperlink r:id="rId24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http://oll.libertyfund.org/titles/l-considerations-on-the-principal-events-of-the-french-revolution-lf-ed</w:t>
        </w:r>
      </w:hyperlink>
    </w:p>
    <w:p w14:paraId="30BDE3D0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>Voltaire, </w:t>
      </w:r>
      <w:r w:rsidRPr="006019D3">
        <w:rPr>
          <w:rFonts w:asciiTheme="minorHAnsi" w:hAnsiTheme="minorHAnsi" w:cstheme="minorHAnsi"/>
          <w:i/>
          <w:sz w:val="24"/>
          <w:szCs w:val="24"/>
        </w:rPr>
        <w:t xml:space="preserve">Age of Louis XIV, </w:t>
      </w:r>
      <w:r w:rsidRPr="006019D3">
        <w:rPr>
          <w:rFonts w:asciiTheme="minorHAnsi" w:hAnsiTheme="minorHAnsi" w:cstheme="minorHAnsi"/>
          <w:i/>
          <w:iCs/>
          <w:sz w:val="24"/>
          <w:szCs w:val="24"/>
        </w:rPr>
        <w:t>The Works of Voltaire, Vol. XII (Age of Louis XIV)</w:t>
      </w:r>
      <w:r w:rsidRPr="006019D3">
        <w:rPr>
          <w:rFonts w:asciiTheme="minorHAnsi" w:hAnsiTheme="minorHAnsi" w:cstheme="minorHAnsi"/>
          <w:sz w:val="24"/>
          <w:szCs w:val="24"/>
        </w:rPr>
        <w:t xml:space="preserve"> [1751] </w:t>
      </w:r>
      <w:hyperlink r:id="rId25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http://oll.libertyfund.org/titles/voltaire-the-works-of-voltaire-vol-xii-age-of-louis-xiv</w:t>
        </w:r>
      </w:hyperlink>
    </w:p>
    <w:p w14:paraId="7FD9756E" w14:textId="77777777" w:rsidR="009C26DA" w:rsidRPr="006019D3" w:rsidRDefault="009C26DA" w:rsidP="003E0285">
      <w:pPr>
        <w:ind w:left="567" w:hanging="567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 Mary Wollstonecraft, </w:t>
      </w:r>
      <w:r w:rsidRPr="006019D3">
        <w:rPr>
          <w:rFonts w:asciiTheme="minorHAnsi" w:hAnsiTheme="minorHAnsi" w:cstheme="minorHAnsi"/>
          <w:i/>
          <w:sz w:val="24"/>
          <w:szCs w:val="24"/>
        </w:rPr>
        <w:t xml:space="preserve">An Historical and moral view of the origin and progress of the French Revolution </w:t>
      </w:r>
      <w:r w:rsidRPr="006019D3">
        <w:rPr>
          <w:rFonts w:asciiTheme="minorHAnsi" w:hAnsiTheme="minorHAnsi" w:cstheme="minorHAnsi"/>
          <w:sz w:val="24"/>
          <w:szCs w:val="24"/>
        </w:rPr>
        <w:t>[1795]</w:t>
      </w:r>
      <w:r w:rsidRPr="006019D3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26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http://oll.libertyfund.org/titles/wollstonecraft-an-historical-and-moral-view-of-the-origin-and-progress-of-the-french-revolution</w:t>
        </w:r>
      </w:hyperlink>
    </w:p>
    <w:p w14:paraId="547AF91E" w14:textId="77777777" w:rsidR="009C26DA" w:rsidRPr="006019D3" w:rsidRDefault="00EB3864" w:rsidP="003E0285">
      <w:pPr>
        <w:ind w:left="567" w:hanging="56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Jorge Cañizares-Esguerra, </w:t>
      </w:r>
      <w:r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How to Write the History of the New World: Histories, Epistemologies, and Identities in the Eighteenth-century Atlantic World</w:t>
      </w:r>
      <w:r w:rsidR="009E77F2"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="009E77F2"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>(Stanford University, 2001), History, 450 pages</w:t>
      </w:r>
    </w:p>
    <w:p w14:paraId="0CB3CCFE" w14:textId="77777777" w:rsidR="009E77F2" w:rsidRPr="006019D3" w:rsidRDefault="009E77F2" w:rsidP="003E0285">
      <w:pPr>
        <w:ind w:left="567" w:hanging="567"/>
        <w:rPr>
          <w:rFonts w:asciiTheme="minorHAnsi" w:hAnsi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>Thomas R. Preston, “Historiography as Art in Eighteenth-Century England</w:t>
      </w:r>
      <w:r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”, Texas Stu</w:t>
      </w:r>
      <w:r w:rsidR="00664700"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dies in Literature and Language,</w:t>
      </w:r>
      <w:r w:rsidR="00664700"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Vol. 11, no. 3, (1969), pp. 1209 – 1221. </w:t>
      </w:r>
      <w:r w:rsidR="00664700"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JSTOR, </w:t>
      </w:r>
      <w:hyperlink r:id="rId27" w:history="1">
        <w:r w:rsidR="00664700" w:rsidRPr="006019D3">
          <w:rPr>
            <w:rStyle w:val="Hyperlink"/>
            <w:rFonts w:asciiTheme="minorHAnsi" w:hAnsiTheme="minorHAnsi"/>
            <w:color w:val="auto"/>
            <w:sz w:val="24"/>
            <w:szCs w:val="24"/>
          </w:rPr>
          <w:t>www.jstor.org/stable/40754057</w:t>
        </w:r>
      </w:hyperlink>
    </w:p>
    <w:p w14:paraId="68CBDEA0" w14:textId="77777777" w:rsidR="00664700" w:rsidRPr="006019D3" w:rsidRDefault="00664700" w:rsidP="00664700">
      <w:pP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>J. B. Bullen,</w:t>
      </w:r>
      <w:r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The Foundations of Renaissance Historiography in the Eight</w:t>
      </w:r>
      <w:r w:rsidR="006019D3"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eenth Century                                                     </w:t>
      </w:r>
    </w:p>
    <w:p w14:paraId="70287C5C" w14:textId="77777777" w:rsidR="00EB3864" w:rsidRPr="006019D3" w:rsidRDefault="006019D3" w:rsidP="006019D3">
      <w:pPr>
        <w:ind w:left="567"/>
        <w:rPr>
          <w:rFonts w:asciiTheme="minorHAnsi" w:hAnsiTheme="minorHAnsi"/>
          <w:sz w:val="28"/>
        </w:rPr>
      </w:pPr>
      <w:r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019D3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Voltaire and Gibbon,</w:t>
      </w:r>
      <w:r w:rsidRPr="006019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                </w:t>
      </w:r>
      <w:hyperlink r:id="rId28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https://www.oxfordscholarship.com/view/10.1093/acprof:oso/9780198128885.001.0001/a cprof-9780198128885-chapter-2</w:t>
        </w:r>
      </w:hyperlink>
    </w:p>
    <w:p w14:paraId="5C37C643" w14:textId="77777777" w:rsidR="006019D3" w:rsidRPr="006019D3" w:rsidRDefault="006019D3" w:rsidP="006019D3">
      <w:pPr>
        <w:rPr>
          <w:rFonts w:asciiTheme="minorHAnsi" w:hAnsiTheme="minorHAnsi"/>
          <w:sz w:val="28"/>
        </w:rPr>
      </w:pPr>
    </w:p>
    <w:p w14:paraId="62BDE775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  <w:u w:val="single"/>
        </w:rPr>
        <w:t>On history and the Enlightenment</w:t>
      </w:r>
      <w:r w:rsidRPr="006019D3">
        <w:rPr>
          <w:rFonts w:asciiTheme="minorHAnsi" w:hAnsiTheme="minorHAnsi" w:cstheme="minorHAnsi"/>
          <w:sz w:val="24"/>
          <w:szCs w:val="24"/>
        </w:rPr>
        <w:t>:</w:t>
      </w:r>
    </w:p>
    <w:p w14:paraId="2A655BA8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C. Coleman (2010). </w:t>
      </w:r>
      <w:r w:rsidRPr="006019D3">
        <w:rPr>
          <w:rFonts w:asciiTheme="minorHAnsi" w:hAnsiTheme="minorHAnsi" w:cstheme="minorHAnsi"/>
          <w:i/>
          <w:sz w:val="24"/>
          <w:szCs w:val="24"/>
        </w:rPr>
        <w:t>Resacralizing the World: The Fate of Secularization in Enlightenment Historiography</w:t>
      </w:r>
      <w:r w:rsidRPr="006019D3">
        <w:rPr>
          <w:rFonts w:asciiTheme="minorHAnsi" w:hAnsiTheme="minorHAnsi" w:cstheme="minorHAnsi"/>
          <w:sz w:val="24"/>
          <w:szCs w:val="24"/>
        </w:rPr>
        <w:t xml:space="preserve">. The Journal of Modern History, 82(2), 368-395. doi:1. Retrieved from </w:t>
      </w:r>
      <w:hyperlink r:id="rId29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http://www.jstor.org/stable/10.1086/651614</w:t>
        </w:r>
      </w:hyperlink>
    </w:p>
    <w:p w14:paraId="0D7A01F1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Arnaldo Momigliano, </w:t>
      </w:r>
      <w:r w:rsidRPr="006019D3">
        <w:rPr>
          <w:rFonts w:asciiTheme="minorHAnsi" w:hAnsiTheme="minorHAnsi" w:cstheme="minorHAnsi"/>
          <w:i/>
          <w:sz w:val="24"/>
          <w:szCs w:val="24"/>
        </w:rPr>
        <w:t>Studies in Historiography</w:t>
      </w:r>
      <w:r w:rsidRPr="006019D3">
        <w:rPr>
          <w:rFonts w:asciiTheme="minorHAnsi" w:hAnsiTheme="minorHAnsi" w:cstheme="minorHAnsi"/>
          <w:sz w:val="24"/>
          <w:szCs w:val="24"/>
        </w:rPr>
        <w:t xml:space="preserve"> (London: Weidenfeld and Nicholson, 1966), 40-55: ‘Gibbon’s contribution to historical method’</w:t>
      </w:r>
    </w:p>
    <w:p w14:paraId="1CA94016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J.G.A. Pocock, ‘Between Machiavelli and Hume: Gibbon as civic humanist and philosophical historian, in G. Bowersock, J. Clive and S. Graubard (eds), </w:t>
      </w:r>
      <w:r w:rsidRPr="006019D3">
        <w:rPr>
          <w:rFonts w:asciiTheme="minorHAnsi" w:hAnsiTheme="minorHAnsi" w:cstheme="minorHAnsi"/>
          <w:i/>
          <w:sz w:val="24"/>
          <w:szCs w:val="24"/>
        </w:rPr>
        <w:t>Edward Gibbon and the Decline and Fall of the Roman Empire</w:t>
      </w:r>
      <w:r w:rsidRPr="006019D3">
        <w:rPr>
          <w:rFonts w:asciiTheme="minorHAnsi" w:hAnsiTheme="minorHAnsi" w:cstheme="minorHAnsi"/>
          <w:sz w:val="24"/>
          <w:szCs w:val="24"/>
        </w:rPr>
        <w:t xml:space="preserve"> (Cambridge, Mass.: Harvard University Press, 1977)</w:t>
      </w:r>
    </w:p>
    <w:p w14:paraId="240C550D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J.G.A. Pocock, ‘Gibbon and the Primitive Church’, in S. Collini, R. Whatmore and B, Young (eds), </w:t>
      </w:r>
      <w:r w:rsidRPr="006019D3">
        <w:rPr>
          <w:rFonts w:asciiTheme="minorHAnsi" w:hAnsiTheme="minorHAnsi" w:cstheme="minorHAnsi"/>
          <w:i/>
          <w:sz w:val="24"/>
          <w:szCs w:val="24"/>
        </w:rPr>
        <w:t>History, Religion, and Culture. British Intellectual History 1750-1900</w:t>
      </w:r>
      <w:r w:rsidRPr="006019D3">
        <w:rPr>
          <w:rFonts w:asciiTheme="minorHAnsi" w:hAnsiTheme="minorHAnsi" w:cstheme="minorHAnsi"/>
          <w:sz w:val="24"/>
          <w:szCs w:val="24"/>
        </w:rPr>
        <w:t xml:space="preserve"> (Cambridge: University Press, 2000)</w:t>
      </w:r>
    </w:p>
    <w:p w14:paraId="08278B06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J.G.A. Pocock, </w:t>
      </w:r>
      <w:r w:rsidRPr="006019D3">
        <w:rPr>
          <w:rFonts w:asciiTheme="minorHAnsi" w:hAnsiTheme="minorHAnsi" w:cstheme="minorHAnsi"/>
          <w:i/>
          <w:sz w:val="24"/>
          <w:szCs w:val="24"/>
        </w:rPr>
        <w:t>Barbarism and Religion III The first Decline and Fall</w:t>
      </w:r>
      <w:r w:rsidRPr="006019D3">
        <w:rPr>
          <w:rFonts w:asciiTheme="minorHAnsi" w:hAnsiTheme="minorHAnsi" w:cstheme="minorHAnsi"/>
          <w:sz w:val="24"/>
          <w:szCs w:val="24"/>
        </w:rPr>
        <w:t xml:space="preserve"> (Cambridge: University Press, 2003), pp. 305-485.</w:t>
      </w:r>
    </w:p>
    <w:p w14:paraId="700D1A9A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lastRenderedPageBreak/>
        <w:t xml:space="preserve">Peter Ghosh, ‘The conception of Gibbon’s History’, in R. McKitterick &amp; R. Quinault (eds), </w:t>
      </w:r>
      <w:r w:rsidRPr="006019D3">
        <w:rPr>
          <w:rFonts w:asciiTheme="minorHAnsi" w:hAnsiTheme="minorHAnsi" w:cstheme="minorHAnsi"/>
          <w:i/>
          <w:sz w:val="24"/>
          <w:szCs w:val="24"/>
        </w:rPr>
        <w:t>Edward Gibbon and Empire</w:t>
      </w:r>
      <w:r w:rsidRPr="006019D3">
        <w:rPr>
          <w:rFonts w:asciiTheme="minorHAnsi" w:hAnsiTheme="minorHAnsi" w:cstheme="minorHAnsi"/>
          <w:sz w:val="24"/>
          <w:szCs w:val="24"/>
        </w:rPr>
        <w:t xml:space="preserve"> (Cambridge: University Press, 1997)</w:t>
      </w:r>
    </w:p>
    <w:p w14:paraId="41C27357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Mark Phillips, </w:t>
      </w:r>
      <w:r w:rsidRPr="006019D3">
        <w:rPr>
          <w:rFonts w:asciiTheme="minorHAnsi" w:hAnsiTheme="minorHAnsi" w:cstheme="minorHAnsi"/>
          <w:i/>
          <w:sz w:val="24"/>
          <w:szCs w:val="24"/>
        </w:rPr>
        <w:t>Society and Sentiment. Genres of Historical Writing in Britain 1740-1820</w:t>
      </w:r>
      <w:r w:rsidRPr="006019D3">
        <w:rPr>
          <w:rFonts w:asciiTheme="minorHAnsi" w:hAnsiTheme="minorHAnsi" w:cstheme="minorHAnsi"/>
          <w:sz w:val="24"/>
          <w:szCs w:val="24"/>
        </w:rPr>
        <w:t xml:space="preserve"> (Princeton 2000)</w:t>
      </w:r>
    </w:p>
    <w:p w14:paraId="5BCFB1F0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Mark Phillips, </w:t>
      </w:r>
      <w:r w:rsidRPr="006019D3">
        <w:rPr>
          <w:rFonts w:asciiTheme="minorHAnsi" w:hAnsiTheme="minorHAnsi" w:cstheme="minorHAnsi"/>
          <w:i/>
          <w:sz w:val="24"/>
          <w:szCs w:val="24"/>
        </w:rPr>
        <w:t>On Historical Distance</w:t>
      </w:r>
      <w:r w:rsidRPr="006019D3">
        <w:rPr>
          <w:rFonts w:asciiTheme="minorHAnsi" w:hAnsiTheme="minorHAnsi" w:cstheme="minorHAnsi"/>
          <w:sz w:val="24"/>
          <w:szCs w:val="24"/>
        </w:rPr>
        <w:t xml:space="preserve"> (New Haven and London, 2013), Part II: Circa 1800: History and its genres in the long eighteenth century’</w:t>
      </w:r>
    </w:p>
    <w:p w14:paraId="49EA1C27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Karen O'Brien, </w:t>
      </w:r>
      <w:r w:rsidRPr="006019D3">
        <w:rPr>
          <w:rFonts w:asciiTheme="minorHAnsi" w:hAnsiTheme="minorHAnsi" w:cstheme="minorHAnsi"/>
          <w:i/>
          <w:sz w:val="24"/>
          <w:szCs w:val="24"/>
        </w:rPr>
        <w:t>Narratives of Enlightenment: Cosmopolitan History from Voltaire to Gibbon</w:t>
      </w:r>
      <w:r w:rsidRPr="006019D3">
        <w:rPr>
          <w:rFonts w:asciiTheme="minorHAnsi" w:hAnsiTheme="minorHAnsi" w:cstheme="minorHAnsi"/>
          <w:sz w:val="24"/>
          <w:szCs w:val="24"/>
        </w:rPr>
        <w:t xml:space="preserve"> Cambridge: Cambridge University Press, 1997</w:t>
      </w:r>
    </w:p>
    <w:p w14:paraId="3546E773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Hugh Trevor-Roper, </w:t>
      </w:r>
      <w:proofErr w:type="gramStart"/>
      <w:r w:rsidRPr="006019D3">
        <w:rPr>
          <w:rFonts w:asciiTheme="minorHAnsi" w:hAnsiTheme="minorHAnsi" w:cstheme="minorHAnsi"/>
          <w:i/>
          <w:sz w:val="24"/>
          <w:szCs w:val="24"/>
        </w:rPr>
        <w:t>History</w:t>
      </w:r>
      <w:proofErr w:type="gramEnd"/>
      <w:r w:rsidRPr="006019D3">
        <w:rPr>
          <w:rFonts w:asciiTheme="minorHAnsi" w:hAnsiTheme="minorHAnsi" w:cstheme="minorHAnsi"/>
          <w:i/>
          <w:sz w:val="24"/>
          <w:szCs w:val="24"/>
        </w:rPr>
        <w:t xml:space="preserve"> and the Enlightenment</w:t>
      </w:r>
      <w:r w:rsidRPr="006019D3">
        <w:rPr>
          <w:rFonts w:asciiTheme="minorHAnsi" w:hAnsiTheme="minorHAnsi" w:cstheme="minorHAnsi"/>
          <w:sz w:val="24"/>
          <w:szCs w:val="24"/>
        </w:rPr>
        <w:t xml:space="preserve"> (New Haven and London: Yale University Press, 2010), esp. Chs 1-7, 10</w:t>
      </w:r>
    </w:p>
    <w:p w14:paraId="7C29F41A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i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Sylvana Tomaselli, ‘On labelling Raynal’s </w:t>
      </w:r>
      <w:r w:rsidRPr="006019D3">
        <w:rPr>
          <w:rFonts w:asciiTheme="minorHAnsi" w:hAnsiTheme="minorHAnsi" w:cstheme="minorHAnsi"/>
          <w:i/>
          <w:sz w:val="24"/>
          <w:szCs w:val="24"/>
        </w:rPr>
        <w:t>Histoire:</w:t>
      </w:r>
      <w:r w:rsidRPr="006019D3">
        <w:rPr>
          <w:rFonts w:asciiTheme="minorHAnsi" w:hAnsiTheme="minorHAnsi" w:cstheme="minorHAnsi"/>
          <w:sz w:val="24"/>
          <w:szCs w:val="24"/>
        </w:rPr>
        <w:t xml:space="preserve"> reflections on its genre and subject’, in </w:t>
      </w:r>
      <w:r w:rsidRPr="006019D3">
        <w:rPr>
          <w:rFonts w:asciiTheme="minorHAnsi" w:hAnsiTheme="minorHAnsi" w:cstheme="minorHAnsi"/>
          <w:i/>
          <w:sz w:val="24"/>
          <w:szCs w:val="24"/>
        </w:rPr>
        <w:t>Raynal’s Histoire des Deux Indes</w:t>
      </w:r>
      <w:r w:rsidRPr="006019D3">
        <w:rPr>
          <w:rFonts w:asciiTheme="minorHAnsi" w:hAnsiTheme="minorHAnsi" w:cstheme="minorHAnsi"/>
          <w:sz w:val="24"/>
          <w:szCs w:val="24"/>
        </w:rPr>
        <w:t xml:space="preserve">, </w:t>
      </w:r>
      <w:r w:rsidRPr="006019D3">
        <w:rPr>
          <w:rFonts w:asciiTheme="minorHAnsi" w:hAnsiTheme="minorHAnsi" w:cstheme="minorHAnsi"/>
          <w:i/>
          <w:sz w:val="24"/>
          <w:szCs w:val="24"/>
        </w:rPr>
        <w:t>Colonialism, Networks and Global Exchange</w:t>
      </w:r>
      <w:r w:rsidRPr="006019D3">
        <w:rPr>
          <w:rFonts w:asciiTheme="minorHAnsi" w:hAnsiTheme="minorHAnsi" w:cstheme="minorHAnsi"/>
          <w:sz w:val="24"/>
          <w:szCs w:val="24"/>
        </w:rPr>
        <w:t>, Cecil Courtney and Jenny Mander (eds.), (Voltaire Foundation, 2015) pp. 73-87</w:t>
      </w:r>
    </w:p>
    <w:p w14:paraId="708674AA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>Sylvana Tomaselli, </w:t>
      </w:r>
      <w:r w:rsidRPr="006019D3">
        <w:rPr>
          <w:rFonts w:asciiTheme="minorHAnsi" w:hAnsiTheme="minorHAnsi" w:cstheme="minorHAnsi"/>
          <w:i/>
          <w:iCs/>
          <w:sz w:val="24"/>
          <w:szCs w:val="24"/>
        </w:rPr>
        <w:t>The Enlightenment Debate on Women,</w:t>
      </w:r>
      <w:r w:rsidRPr="006019D3">
        <w:rPr>
          <w:rFonts w:asciiTheme="minorHAnsi" w:hAnsiTheme="minorHAnsi" w:cstheme="minorHAnsi"/>
          <w:sz w:val="24"/>
          <w:szCs w:val="24"/>
        </w:rPr>
        <w:t> </w:t>
      </w:r>
      <w:hyperlink r:id="rId30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https://academic.oup.com/hwj/article/20/1/101/615717/The-Enlightenment-Debate-on-Women</w:t>
        </w:r>
      </w:hyperlink>
    </w:p>
    <w:p w14:paraId="71369B43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 xml:space="preserve">Silvia Sebastiani, </w:t>
      </w:r>
      <w:r w:rsidRPr="006019D3">
        <w:rPr>
          <w:rFonts w:asciiTheme="minorHAnsi" w:hAnsiTheme="minorHAnsi" w:cstheme="minorHAnsi"/>
          <w:i/>
          <w:sz w:val="24"/>
          <w:szCs w:val="24"/>
        </w:rPr>
        <w:t xml:space="preserve">The Scottish Enlightenment: race, </w:t>
      </w:r>
      <w:proofErr w:type="gramStart"/>
      <w:r w:rsidRPr="006019D3">
        <w:rPr>
          <w:rFonts w:asciiTheme="minorHAnsi" w:hAnsiTheme="minorHAnsi" w:cstheme="minorHAnsi"/>
          <w:i/>
          <w:sz w:val="24"/>
          <w:szCs w:val="24"/>
        </w:rPr>
        <w:t>gender</w:t>
      </w:r>
      <w:proofErr w:type="gramEnd"/>
      <w:r w:rsidRPr="006019D3">
        <w:rPr>
          <w:rFonts w:asciiTheme="minorHAnsi" w:hAnsiTheme="minorHAnsi" w:cstheme="minorHAnsi"/>
          <w:i/>
          <w:sz w:val="24"/>
          <w:szCs w:val="24"/>
        </w:rPr>
        <w:t xml:space="preserve"> and the limits of progress</w:t>
      </w:r>
      <w:r w:rsidRPr="006019D3">
        <w:rPr>
          <w:rFonts w:asciiTheme="minorHAnsi" w:hAnsiTheme="minorHAnsi" w:cstheme="minorHAnsi"/>
          <w:sz w:val="24"/>
          <w:szCs w:val="24"/>
        </w:rPr>
        <w:t xml:space="preserve"> (Basingstoke and New York, 2013)</w:t>
      </w:r>
    </w:p>
    <w:p w14:paraId="56EF3CC5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6019D3">
        <w:rPr>
          <w:rFonts w:asciiTheme="minorHAnsi" w:hAnsiTheme="minorHAnsi" w:cstheme="minorHAnsi"/>
          <w:sz w:val="24"/>
          <w:szCs w:val="24"/>
        </w:rPr>
        <w:t>Dirk Westerkamp, "The Philonic Distinction: German Enlightenment Historiography of Jewish Thought</w:t>
      </w:r>
      <w:r w:rsidRPr="006019D3">
        <w:rPr>
          <w:rFonts w:asciiTheme="minorHAnsi" w:hAnsiTheme="minorHAnsi" w:cstheme="minorHAnsi"/>
          <w:i/>
          <w:sz w:val="24"/>
          <w:szCs w:val="24"/>
        </w:rPr>
        <w:t>." History and Theory</w:t>
      </w:r>
      <w:r w:rsidRPr="006019D3">
        <w:rPr>
          <w:rFonts w:asciiTheme="minorHAnsi" w:hAnsiTheme="minorHAnsi" w:cstheme="minorHAnsi"/>
          <w:sz w:val="24"/>
          <w:szCs w:val="24"/>
        </w:rPr>
        <w:t xml:space="preserve"> 47, no. 4 (2008): 533-59. </w:t>
      </w:r>
      <w:hyperlink r:id="rId31" w:history="1">
        <w:r w:rsidRPr="006019D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http://www.jstor.org/stable/25478794</w:t>
        </w:r>
      </w:hyperlink>
      <w:r w:rsidRPr="006019D3">
        <w:rPr>
          <w:rFonts w:asciiTheme="minorHAnsi" w:hAnsiTheme="minorHAnsi" w:cstheme="minorHAnsi"/>
          <w:sz w:val="24"/>
          <w:szCs w:val="24"/>
        </w:rPr>
        <w:t>.</w:t>
      </w:r>
    </w:p>
    <w:p w14:paraId="32FB2CE8" w14:textId="722A8266" w:rsidR="009C26DA" w:rsidRDefault="009C26DA" w:rsidP="003E0285">
      <w:pPr>
        <w:ind w:left="567" w:hanging="56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63D97625" w14:textId="77777777" w:rsidR="0067424E" w:rsidRPr="006019D3" w:rsidRDefault="0067424E" w:rsidP="003E0285">
      <w:pPr>
        <w:ind w:left="567" w:hanging="567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68F683DD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>On Enlightenment Women Historians</w:t>
      </w:r>
    </w:p>
    <w:p w14:paraId="542DAF58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6019D3">
        <w:rPr>
          <w:rFonts w:asciiTheme="minorHAnsi" w:hAnsiTheme="minorHAnsi" w:cstheme="minorHAnsi"/>
          <w:bCs/>
          <w:sz w:val="24"/>
          <w:szCs w:val="24"/>
        </w:rPr>
        <w:t>Dale Marie Urie, « Catherine Macaulay », </w:t>
      </w:r>
      <w:r w:rsidRPr="006019D3">
        <w:rPr>
          <w:rFonts w:asciiTheme="minorHAnsi" w:hAnsiTheme="minorHAnsi" w:cstheme="minorHAnsi"/>
          <w:bCs/>
          <w:i/>
          <w:iCs/>
          <w:sz w:val="24"/>
          <w:szCs w:val="24"/>
        </w:rPr>
        <w:t>in Eighteenth-Century British Historians</w:t>
      </w:r>
      <w:r w:rsidRPr="006019D3">
        <w:rPr>
          <w:rFonts w:asciiTheme="minorHAnsi" w:hAnsiTheme="minorHAnsi" w:cstheme="minorHAnsi"/>
          <w:bCs/>
          <w:sz w:val="24"/>
          <w:szCs w:val="24"/>
        </w:rPr>
        <w:t>, Ellen J. Jenkins (ed.), </w:t>
      </w:r>
      <w:r w:rsidRPr="006019D3">
        <w:rPr>
          <w:rFonts w:asciiTheme="minorHAnsi" w:hAnsiTheme="minorHAnsi" w:cstheme="minorHAnsi"/>
          <w:bCs/>
          <w:i/>
          <w:iCs/>
          <w:sz w:val="24"/>
          <w:szCs w:val="24"/>
        </w:rPr>
        <w:t>Dictionary of Literary Biography</w:t>
      </w:r>
      <w:r w:rsidRPr="006019D3">
        <w:rPr>
          <w:rFonts w:asciiTheme="minorHAnsi" w:hAnsiTheme="minorHAnsi" w:cstheme="minorHAnsi"/>
          <w:bCs/>
          <w:sz w:val="24"/>
          <w:szCs w:val="24"/>
        </w:rPr>
        <w:t>, vol. 336, Farmington Hills, MI, Thomson Gale, 2007, p. 218-222 [p. 219].</w:t>
      </w:r>
    </w:p>
    <w:p w14:paraId="77AC98AF" w14:textId="77777777" w:rsidR="009C26DA" w:rsidRPr="006019D3" w:rsidRDefault="009C26DA" w:rsidP="003E0285">
      <w:pPr>
        <w:ind w:left="567" w:hanging="567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019D3">
        <w:rPr>
          <w:rFonts w:asciiTheme="minorHAnsi" w:hAnsiTheme="minorHAnsi" w:cstheme="minorHAnsi"/>
          <w:bCs/>
          <w:sz w:val="24"/>
          <w:szCs w:val="24"/>
        </w:rPr>
        <w:t xml:space="preserve">Revue Epistémé, </w:t>
      </w:r>
      <w:r w:rsidRPr="006019D3">
        <w:rPr>
          <w:rFonts w:asciiTheme="minorHAnsi" w:hAnsiTheme="minorHAnsi" w:cstheme="minorHAnsi"/>
          <w:bCs/>
          <w:i/>
          <w:sz w:val="24"/>
          <w:szCs w:val="24"/>
        </w:rPr>
        <w:t>Comment les femmes écrivent l’histoire</w:t>
      </w:r>
      <w:r w:rsidRPr="006019D3">
        <w:rPr>
          <w:rFonts w:asciiTheme="minorHAnsi" w:hAnsiTheme="minorHAnsi" w:cstheme="minorHAnsi"/>
          <w:bCs/>
          <w:sz w:val="24"/>
          <w:szCs w:val="24"/>
        </w:rPr>
        <w:t>, 17, 2010,</w:t>
      </w:r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hyperlink r:id="rId32" w:history="1">
        <w:r w:rsidRPr="006019D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https://journals.openedition.org/episteme/653</w:t>
        </w:r>
      </w:hyperlink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 </w:t>
      </w:r>
      <w:r w:rsidRPr="006019D3">
        <w:rPr>
          <w:rFonts w:asciiTheme="minorHAnsi" w:hAnsiTheme="minorHAnsi" w:cstheme="minorHAnsi"/>
          <w:bCs/>
          <w:sz w:val="24"/>
          <w:szCs w:val="24"/>
        </w:rPr>
        <w:t xml:space="preserve">Contains articles in English as well as French , e.g. Sandrine Parageau </w:t>
      </w:r>
      <w:hyperlink r:id="rId33" w:history="1">
        <w:r w:rsidRPr="006019D3">
          <w:rPr>
            <w:rStyle w:val="Hyperlink"/>
            <w:rFonts w:asciiTheme="minorHAnsi" w:hAnsiTheme="minorHAnsi" w:cstheme="minorHAnsi"/>
            <w:bCs/>
            <w:i/>
            <w:color w:val="auto"/>
            <w:sz w:val="24"/>
            <w:szCs w:val="24"/>
          </w:rPr>
          <w:t>Catching ‘the Genius of the Age’: Margaret Cavendish, Historian and Witness</w:t>
        </w:r>
      </w:hyperlink>
      <w:r w:rsidRPr="006019D3">
        <w:rPr>
          <w:rFonts w:asciiTheme="minorHAnsi" w:hAnsiTheme="minorHAnsi" w:cstheme="minorHAnsi"/>
          <w:bCs/>
          <w:i/>
          <w:sz w:val="24"/>
          <w:szCs w:val="24"/>
          <w:u w:val="single"/>
        </w:rPr>
        <w:t xml:space="preserve"> </w:t>
      </w:r>
      <w:hyperlink r:id="rId34" w:history="1">
        <w:r w:rsidRPr="006019D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https://journals.openedition.org/episteme/662</w:t>
        </w:r>
      </w:hyperlink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6019D3">
        <w:rPr>
          <w:rFonts w:asciiTheme="minorHAnsi" w:hAnsiTheme="minorHAnsi" w:cstheme="minorHAnsi"/>
          <w:bCs/>
          <w:sz w:val="24"/>
          <w:szCs w:val="24"/>
        </w:rPr>
        <w:t>; Devoney Looser</w:t>
      </w:r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hyperlink r:id="rId35" w:history="1">
        <w:r w:rsidRPr="006019D3">
          <w:rPr>
            <w:rStyle w:val="Hyperlink"/>
            <w:rFonts w:asciiTheme="minorHAnsi" w:hAnsiTheme="minorHAnsi" w:cstheme="minorHAnsi"/>
            <w:bCs/>
            <w:i/>
            <w:color w:val="auto"/>
            <w:sz w:val="24"/>
            <w:szCs w:val="24"/>
          </w:rPr>
          <w:t>Catharine Macaulay : The ‘Female Historian’ in Context</w:t>
        </w:r>
      </w:hyperlink>
      <w:r w:rsidRPr="006019D3">
        <w:rPr>
          <w:rFonts w:asciiTheme="minorHAnsi" w:hAnsiTheme="minorHAnsi" w:cstheme="minorHAnsi"/>
          <w:bCs/>
          <w:i/>
          <w:sz w:val="24"/>
          <w:szCs w:val="24"/>
          <w:u w:val="single"/>
        </w:rPr>
        <w:t xml:space="preserve"> </w:t>
      </w:r>
      <w:hyperlink r:id="rId36" w:history="1">
        <w:r w:rsidRPr="006019D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https://journals.openedition.org/episteme/666</w:t>
        </w:r>
      </w:hyperlink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; </w:t>
      </w:r>
      <w:r w:rsidRPr="006019D3">
        <w:rPr>
          <w:rFonts w:asciiTheme="minorHAnsi" w:hAnsiTheme="minorHAnsi" w:cstheme="minorHAnsi"/>
          <w:bCs/>
          <w:sz w:val="24"/>
          <w:szCs w:val="24"/>
        </w:rPr>
        <w:t>Isabelle Bour</w:t>
      </w:r>
      <w:r w:rsidRPr="006019D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hyperlink r:id="rId37" w:history="1">
        <w:r w:rsidRPr="006019D3">
          <w:rPr>
            <w:rStyle w:val="Hyperlink"/>
            <w:rFonts w:asciiTheme="minorHAnsi" w:hAnsiTheme="minorHAnsi" w:cstheme="minorHAnsi"/>
            <w:bCs/>
            <w:i/>
            <w:color w:val="auto"/>
            <w:sz w:val="24"/>
            <w:szCs w:val="24"/>
          </w:rPr>
          <w:t>Mary Wollstonecraft as Historian in </w:t>
        </w:r>
        <w:r w:rsidRPr="006019D3">
          <w:rPr>
            <w:rStyle w:val="Hyperlink"/>
            <w:rFonts w:asciiTheme="minorHAnsi" w:hAnsiTheme="minorHAnsi" w:cstheme="minorHAnsi"/>
            <w:bCs/>
            <w:i/>
            <w:iCs/>
            <w:color w:val="auto"/>
            <w:sz w:val="24"/>
            <w:szCs w:val="24"/>
          </w:rPr>
          <w:t>An Historical and Moral View of the Origin and Progress of the French Revolution ; and the Effect it has Produced in Europe</w:t>
        </w:r>
        <w:r w:rsidRPr="006019D3">
          <w:rPr>
            <w:rStyle w:val="Hyperlink"/>
            <w:rFonts w:asciiTheme="minorHAnsi" w:hAnsiTheme="minorHAnsi" w:cstheme="minorHAnsi"/>
            <w:bCs/>
            <w:i/>
            <w:color w:val="auto"/>
            <w:sz w:val="24"/>
            <w:szCs w:val="24"/>
          </w:rPr>
          <w:t> (1794)</w:t>
        </w:r>
      </w:hyperlink>
      <w:r w:rsidRPr="006019D3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hyperlink r:id="rId38" w:history="1">
        <w:r w:rsidRPr="006019D3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https://journals.openedition.org/episteme/668</w:t>
        </w:r>
      </w:hyperlink>
    </w:p>
    <w:p w14:paraId="0B84DF34" w14:textId="25F7C829" w:rsidR="00FC1A65" w:rsidRDefault="00FC1A65" w:rsidP="003E0285">
      <w:pPr>
        <w:ind w:left="540" w:hanging="539"/>
        <w:rPr>
          <w:rFonts w:asciiTheme="minorHAnsi" w:hAnsiTheme="minorHAnsi" w:cstheme="minorHAnsi"/>
          <w:color w:val="FF0000"/>
          <w:sz w:val="24"/>
          <w:szCs w:val="24"/>
        </w:rPr>
      </w:pPr>
    </w:p>
    <w:p w14:paraId="2DC699EC" w14:textId="77777777" w:rsidR="00544A7B" w:rsidRPr="00AC29A2" w:rsidRDefault="00544A7B" w:rsidP="003E0285">
      <w:pPr>
        <w:ind w:left="540" w:hanging="539"/>
        <w:rPr>
          <w:rFonts w:asciiTheme="minorHAnsi" w:hAnsiTheme="minorHAnsi" w:cstheme="minorHAnsi"/>
          <w:color w:val="FF0000"/>
          <w:sz w:val="24"/>
          <w:szCs w:val="24"/>
        </w:rPr>
      </w:pPr>
    </w:p>
    <w:p w14:paraId="03737E4C" w14:textId="77777777" w:rsidR="009C26DA" w:rsidRPr="007C140E" w:rsidRDefault="009C26DA" w:rsidP="003E0285">
      <w:pPr>
        <w:ind w:left="540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7FFBE97A" w14:textId="77777777" w:rsidR="00BE20D4" w:rsidRDefault="00BE20D4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7B2CB725" w14:textId="77777777" w:rsidR="0067424E" w:rsidRPr="0067424E" w:rsidRDefault="0067424E" w:rsidP="0067424E">
      <w:pPr>
        <w:tabs>
          <w:tab w:val="left" w:pos="576"/>
        </w:tabs>
        <w:spacing w:line="260" w:lineRule="atLeast"/>
        <w:rPr>
          <w:rFonts w:asciiTheme="minorHAnsi" w:hAnsiTheme="minorHAnsi" w:cstheme="minorHAnsi"/>
          <w:b/>
          <w:i/>
          <w:iCs/>
          <w:sz w:val="28"/>
          <w:szCs w:val="24"/>
        </w:rPr>
      </w:pPr>
      <w:r w:rsidRPr="0067424E">
        <w:rPr>
          <w:rFonts w:asciiTheme="minorHAnsi" w:hAnsiTheme="minorHAnsi" w:cstheme="minorHAnsi"/>
          <w:b/>
          <w:i/>
          <w:iCs/>
          <w:sz w:val="28"/>
          <w:szCs w:val="24"/>
        </w:rPr>
        <w:t>Political history</w:t>
      </w:r>
    </w:p>
    <w:p w14:paraId="7D7B0345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Current debates:</w:t>
      </w:r>
    </w:p>
    <w:p w14:paraId="73395F94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Sarah Fenton, ‘Are we teaching political history?’, AHA March 2017 </w:t>
      </w:r>
      <w:hyperlink r:id="rId39" w:history="1">
        <w:r w:rsidRPr="00E444C2">
          <w:rPr>
            <w:rStyle w:val="Hyperlink"/>
            <w:rFonts w:asciiTheme="minorHAnsi" w:hAnsiTheme="minorHAnsi" w:cstheme="minorHAnsi"/>
            <w:color w:val="auto"/>
            <w:sz w:val="24"/>
            <w:szCs w:val="22"/>
          </w:rPr>
          <w:t>http://blog.historians.org/2017/03/are-we-teaching-political-history/</w:t>
        </w:r>
      </w:hyperlink>
    </w:p>
    <w:p w14:paraId="7B14B828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Fredrik Logevall and Kenneth Osgood, ‘Why Did We Stop Teaching Political History?’, New York Times, 29 August 2016, </w:t>
      </w:r>
      <w:hyperlink r:id="rId40" w:history="1">
        <w:r w:rsidRPr="00E444C2">
          <w:rPr>
            <w:rStyle w:val="Hyperlink"/>
            <w:rFonts w:asciiTheme="minorHAnsi" w:hAnsiTheme="minorHAnsi" w:cstheme="minorHAnsi"/>
            <w:color w:val="auto"/>
            <w:sz w:val="24"/>
            <w:szCs w:val="22"/>
          </w:rPr>
          <w:t>https://www.nytimes.com/2016/08/29/opinion/why-did-we-stop-teaching-political-history.html</w:t>
        </w:r>
      </w:hyperlink>
    </w:p>
    <w:p w14:paraId="64E9DF6C" w14:textId="77777777" w:rsidR="0067424E" w:rsidRPr="00E444C2" w:rsidRDefault="0067424E" w:rsidP="0067424E">
      <w:pPr>
        <w:tabs>
          <w:tab w:val="left" w:pos="576"/>
        </w:tabs>
        <w:spacing w:after="240"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lastRenderedPageBreak/>
        <w:t xml:space="preserve">Julian E. Zelizer, ‘The Interdisciplinarity of Political History,’ AHA January 2017, </w:t>
      </w:r>
      <w:hyperlink r:id="rId41" w:history="1">
        <w:r w:rsidRPr="00E444C2">
          <w:rPr>
            <w:rStyle w:val="Hyperlink"/>
            <w:rFonts w:asciiTheme="minorHAnsi" w:hAnsiTheme="minorHAnsi" w:cstheme="minorHAnsi"/>
            <w:color w:val="auto"/>
            <w:sz w:val="24"/>
            <w:szCs w:val="22"/>
          </w:rPr>
          <w:t>https://www.historians.org/publications-and-directories/perspectives-on...11/political-history-today/the-interdisciplinarity-of-political-history</w:t>
        </w:r>
      </w:hyperlink>
    </w:p>
    <w:p w14:paraId="7B2D2D0A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‘Old’ and ‘New’ Political History:</w:t>
      </w:r>
    </w:p>
    <w:p w14:paraId="0F25CDAD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*Christine Carpenter, ‘Introduction: political culture, politics and cultural history’, in Linda Clark and Christine Carpenter, eds., </w:t>
      </w:r>
      <w:r w:rsidRPr="00E444C2">
        <w:rPr>
          <w:rFonts w:asciiTheme="minorHAnsi" w:hAnsiTheme="minorHAnsi" w:cstheme="minorHAnsi"/>
          <w:i/>
          <w:sz w:val="24"/>
          <w:szCs w:val="22"/>
        </w:rPr>
        <w:t xml:space="preserve">Political culture in late medieval Britain </w:t>
      </w:r>
      <w:r w:rsidRPr="00E444C2">
        <w:rPr>
          <w:rFonts w:asciiTheme="minorHAnsi" w:hAnsiTheme="minorHAnsi" w:cstheme="minorHAnsi"/>
          <w:sz w:val="24"/>
          <w:szCs w:val="22"/>
        </w:rPr>
        <w:t>(Woodbridge, 2004), 1-19.</w:t>
      </w:r>
    </w:p>
    <w:p w14:paraId="38500ED6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*Forum, ‘The contours of the Political’, </w:t>
      </w:r>
      <w:r w:rsidRPr="00E444C2">
        <w:rPr>
          <w:rFonts w:asciiTheme="minorHAnsi" w:hAnsiTheme="minorHAnsi" w:cstheme="minorHAnsi"/>
          <w:i/>
          <w:sz w:val="24"/>
          <w:szCs w:val="22"/>
        </w:rPr>
        <w:t>German History</w:t>
      </w:r>
      <w:r w:rsidRPr="00E444C2">
        <w:rPr>
          <w:rFonts w:asciiTheme="minorHAnsi" w:hAnsiTheme="minorHAnsi" w:cstheme="minorHAnsi"/>
          <w:sz w:val="24"/>
          <w:szCs w:val="22"/>
        </w:rPr>
        <w:t>, 33 (2015), 255-73.</w:t>
      </w:r>
    </w:p>
    <w:p w14:paraId="7255E8ED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*David M. Craig, ‘“High politics” and the “new political history”’, </w:t>
      </w:r>
      <w:r w:rsidRPr="00E444C2">
        <w:rPr>
          <w:rFonts w:asciiTheme="minorHAnsi" w:hAnsiTheme="minorHAnsi" w:cstheme="minorHAnsi"/>
          <w:i/>
          <w:sz w:val="24"/>
          <w:szCs w:val="22"/>
        </w:rPr>
        <w:t>Historical Journal</w:t>
      </w:r>
      <w:r w:rsidRPr="00E444C2">
        <w:rPr>
          <w:rFonts w:asciiTheme="minorHAnsi" w:hAnsiTheme="minorHAnsi" w:cstheme="minorHAnsi"/>
          <w:sz w:val="24"/>
          <w:szCs w:val="22"/>
        </w:rPr>
        <w:t>, 53 (2010), 453-75.</w:t>
      </w:r>
    </w:p>
    <w:p w14:paraId="64D5CD59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*Jon Lawrence, ‘Political history’, in Stefan Berger, Heiko Feldner and Kevin Passmore, eds., </w:t>
      </w:r>
      <w:r w:rsidRPr="00E444C2">
        <w:rPr>
          <w:rFonts w:asciiTheme="minorHAnsi" w:hAnsiTheme="minorHAnsi" w:cstheme="minorHAnsi"/>
          <w:i/>
          <w:sz w:val="24"/>
          <w:szCs w:val="22"/>
        </w:rPr>
        <w:t xml:space="preserve">Writing History: theory and practice </w:t>
      </w:r>
      <w:r w:rsidRPr="00E444C2">
        <w:rPr>
          <w:rFonts w:asciiTheme="minorHAnsi" w:hAnsiTheme="minorHAnsi" w:cstheme="minorHAnsi"/>
          <w:sz w:val="24"/>
          <w:szCs w:val="22"/>
        </w:rPr>
        <w:t>(London, 2003), 183-202.</w:t>
      </w:r>
    </w:p>
    <w:p w14:paraId="7933B5E8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Stephen Fielding, ‘Looking for the “New Political History”’, </w:t>
      </w:r>
      <w:r w:rsidRPr="00E444C2">
        <w:rPr>
          <w:rFonts w:asciiTheme="minorHAnsi" w:hAnsiTheme="minorHAnsi" w:cstheme="minorHAnsi"/>
          <w:i/>
          <w:sz w:val="24"/>
          <w:szCs w:val="22"/>
        </w:rPr>
        <w:t>Journal of Contemporary History</w:t>
      </w:r>
      <w:r w:rsidRPr="00E444C2">
        <w:rPr>
          <w:rFonts w:asciiTheme="minorHAnsi" w:hAnsiTheme="minorHAnsi" w:cstheme="minorHAnsi"/>
          <w:sz w:val="24"/>
          <w:szCs w:val="22"/>
        </w:rPr>
        <w:t>, 42 (2007), 515-24.</w:t>
      </w:r>
    </w:p>
    <w:p w14:paraId="4FD678AC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Susan Pedersen, ‘What is political history now?’, in David Cannadine, ed., </w:t>
      </w:r>
      <w:r w:rsidRPr="00E444C2">
        <w:rPr>
          <w:rFonts w:asciiTheme="minorHAnsi" w:hAnsiTheme="minorHAnsi" w:cstheme="minorHAnsi"/>
          <w:i/>
          <w:sz w:val="24"/>
          <w:szCs w:val="22"/>
        </w:rPr>
        <w:t xml:space="preserve">What is History now? </w:t>
      </w:r>
      <w:r w:rsidRPr="00E444C2">
        <w:rPr>
          <w:rFonts w:asciiTheme="minorHAnsi" w:hAnsiTheme="minorHAnsi" w:cstheme="minorHAnsi"/>
          <w:sz w:val="24"/>
          <w:szCs w:val="22"/>
        </w:rPr>
        <w:t>(Basingstoke, 2002), 36-56.</w:t>
      </w:r>
    </w:p>
    <w:p w14:paraId="71E02DD5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Steward Macintyre, ‘The Rebirth of Political History’, </w:t>
      </w:r>
      <w:r w:rsidRPr="00E444C2">
        <w:rPr>
          <w:rFonts w:asciiTheme="minorHAnsi" w:hAnsiTheme="minorHAnsi" w:cstheme="minorHAnsi"/>
          <w:i/>
          <w:sz w:val="24"/>
          <w:szCs w:val="22"/>
        </w:rPr>
        <w:t>Australian Journal of Politics &amp;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56:1 (2010), 1-5.</w:t>
      </w:r>
    </w:p>
    <w:p w14:paraId="404B2BEE" w14:textId="77777777" w:rsidR="0067424E" w:rsidRPr="00E444C2" w:rsidRDefault="0067424E" w:rsidP="0067424E">
      <w:pPr>
        <w:tabs>
          <w:tab w:val="left" w:pos="576"/>
        </w:tabs>
        <w:spacing w:after="240"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Eli Zaretsky, ‘What Is Political </w:t>
      </w:r>
      <w:proofErr w:type="gramStart"/>
      <w:r w:rsidRPr="00E444C2">
        <w:rPr>
          <w:rFonts w:asciiTheme="minorHAnsi" w:hAnsiTheme="minorHAnsi" w:cstheme="minorHAnsi"/>
          <w:sz w:val="24"/>
          <w:szCs w:val="22"/>
        </w:rPr>
        <w:t>History?:</w:t>
      </w:r>
      <w:proofErr w:type="gramEnd"/>
      <w:r w:rsidRPr="00E444C2">
        <w:rPr>
          <w:rFonts w:asciiTheme="minorHAnsi" w:hAnsiTheme="minorHAnsi" w:cstheme="minorHAnsi"/>
          <w:sz w:val="24"/>
          <w:szCs w:val="22"/>
        </w:rPr>
        <w:t xml:space="preserve"> The Question of the Public and the Private’, </w:t>
      </w:r>
      <w:r w:rsidRPr="00E444C2">
        <w:rPr>
          <w:rFonts w:asciiTheme="minorHAnsi" w:hAnsiTheme="minorHAnsi" w:cstheme="minorHAnsi"/>
          <w:i/>
          <w:sz w:val="24"/>
          <w:szCs w:val="22"/>
        </w:rPr>
        <w:t>Reviews in American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41:3 (2013), 557-562.</w:t>
      </w:r>
    </w:p>
    <w:p w14:paraId="1EE12480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Whose political history?</w:t>
      </w:r>
    </w:p>
    <w:p w14:paraId="3E421093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Kate Murphy, ‘Feminism and Political History,’ </w:t>
      </w:r>
      <w:r w:rsidRPr="00E444C2">
        <w:rPr>
          <w:rFonts w:asciiTheme="minorHAnsi" w:hAnsiTheme="minorHAnsi" w:cstheme="minorHAnsi"/>
          <w:i/>
          <w:sz w:val="24"/>
          <w:szCs w:val="22"/>
        </w:rPr>
        <w:t>Australian Journal of Politics &amp;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56:1 (2010), 21-37.</w:t>
      </w:r>
    </w:p>
    <w:p w14:paraId="0782BB96" w14:textId="77777777" w:rsidR="0067424E" w:rsidRPr="00E444C2" w:rsidRDefault="0067424E" w:rsidP="0067424E">
      <w:pPr>
        <w:tabs>
          <w:tab w:val="left" w:pos="576"/>
        </w:tabs>
        <w:spacing w:line="260" w:lineRule="atLeast"/>
        <w:ind w:left="576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Marc Stein, ‘Political History and the History of Sexuality’, AHA January 2017, </w:t>
      </w:r>
      <w:hyperlink r:id="rId42" w:history="1">
        <w:r w:rsidRPr="00E444C2">
          <w:rPr>
            <w:rStyle w:val="Hyperlink"/>
            <w:rFonts w:asciiTheme="minorHAnsi" w:hAnsiTheme="minorHAnsi" w:cstheme="minorHAnsi"/>
            <w:color w:val="auto"/>
            <w:sz w:val="24"/>
            <w:szCs w:val="22"/>
          </w:rPr>
          <w:t>https://www.historians.org/publications-and-directories/perspectives-on-history/january-2017/political-history-an-exchange</w:t>
        </w:r>
      </w:hyperlink>
    </w:p>
    <w:p w14:paraId="3D631759" w14:textId="77777777" w:rsidR="0067424E" w:rsidRPr="00E444C2" w:rsidRDefault="0067424E" w:rsidP="0067424E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eastAsia="en-GB"/>
        </w:rPr>
      </w:pPr>
      <w:r w:rsidRPr="00E444C2">
        <w:rPr>
          <w:rFonts w:asciiTheme="minorHAnsi" w:hAnsiTheme="minorHAnsi" w:cstheme="minorHAnsi"/>
          <w:sz w:val="24"/>
          <w:szCs w:val="22"/>
          <w:lang w:eastAsia="en-GB"/>
        </w:rPr>
        <w:t xml:space="preserve">Susan Buck-Morss, ‘Hegel and Haiti,’ </w:t>
      </w:r>
      <w:r w:rsidRPr="00E444C2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Critical Inquiry </w:t>
      </w:r>
      <w:r w:rsidRPr="00E444C2">
        <w:rPr>
          <w:rFonts w:asciiTheme="minorHAnsi" w:hAnsiTheme="minorHAnsi" w:cstheme="minorHAnsi"/>
          <w:sz w:val="24"/>
          <w:szCs w:val="22"/>
          <w:lang w:eastAsia="en-GB"/>
        </w:rPr>
        <w:t>26:4 (2000).</w:t>
      </w:r>
    </w:p>
    <w:p w14:paraId="1D839178" w14:textId="77777777" w:rsidR="0067424E" w:rsidRPr="00E444C2" w:rsidRDefault="0067424E" w:rsidP="0067424E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eastAsia="en-GB"/>
        </w:rPr>
      </w:pPr>
      <w:r w:rsidRPr="00E444C2">
        <w:rPr>
          <w:rFonts w:asciiTheme="minorHAnsi" w:hAnsiTheme="minorHAnsi" w:cstheme="minorHAnsi"/>
          <w:sz w:val="24"/>
          <w:szCs w:val="22"/>
          <w:lang w:eastAsia="en-GB"/>
        </w:rPr>
        <w:t xml:space="preserve">Dipesh Chakrabarty, ‘A Small History of Subaltern Studies,’ Ch24 in Henry Schwarz &amp; Sangeeta Ray (eds.), </w:t>
      </w:r>
      <w:r w:rsidRPr="00E444C2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A Companion to Postcolonial Studies </w:t>
      </w:r>
      <w:r w:rsidRPr="00E444C2">
        <w:rPr>
          <w:rFonts w:asciiTheme="minorHAnsi" w:hAnsiTheme="minorHAnsi" w:cstheme="minorHAnsi"/>
          <w:sz w:val="24"/>
          <w:szCs w:val="22"/>
          <w:lang w:eastAsia="en-GB"/>
        </w:rPr>
        <w:t>(2008).</w:t>
      </w:r>
    </w:p>
    <w:p w14:paraId="5B705DCB" w14:textId="77777777" w:rsidR="0067424E" w:rsidRPr="00E444C2" w:rsidRDefault="0067424E" w:rsidP="0067424E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eastAsia="en-GB"/>
        </w:rPr>
      </w:pPr>
      <w:r w:rsidRPr="00E444C2">
        <w:rPr>
          <w:rFonts w:asciiTheme="minorHAnsi" w:hAnsiTheme="minorHAnsi" w:cstheme="minorHAnsi"/>
          <w:sz w:val="24"/>
          <w:szCs w:val="22"/>
          <w:lang w:eastAsia="en-GB"/>
        </w:rPr>
        <w:t xml:space="preserve">Frederick Cooper, ‘Africa's Pasts and Africa's Historians,’ </w:t>
      </w:r>
      <w:r w:rsidRPr="00E444C2">
        <w:rPr>
          <w:rFonts w:asciiTheme="minorHAnsi" w:hAnsiTheme="minorHAnsi" w:cstheme="minorHAnsi"/>
          <w:i/>
          <w:sz w:val="24"/>
          <w:szCs w:val="22"/>
          <w:lang w:eastAsia="en-GB"/>
        </w:rPr>
        <w:t>Canadian Journal of African Studies</w:t>
      </w:r>
      <w:r w:rsidRPr="00E444C2">
        <w:rPr>
          <w:rFonts w:asciiTheme="minorHAnsi" w:hAnsiTheme="minorHAnsi" w:cstheme="minorHAnsi"/>
          <w:sz w:val="24"/>
          <w:szCs w:val="22"/>
          <w:lang w:eastAsia="en-GB"/>
        </w:rPr>
        <w:t xml:space="preserve"> 34:2 (2000).</w:t>
      </w:r>
    </w:p>
    <w:p w14:paraId="68BDC245" w14:textId="77777777" w:rsidR="00BE20D4" w:rsidRDefault="00BE20D4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7A06F484" w14:textId="562BA2C4" w:rsidR="00BE20D4" w:rsidRDefault="00BE20D4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7A97C016" w14:textId="77777777" w:rsidR="0067424E" w:rsidRPr="002D2A93" w:rsidRDefault="0067424E" w:rsidP="0067424E">
      <w:pP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2D2A93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Social history</w:t>
      </w:r>
    </w:p>
    <w:p w14:paraId="2AB112B7" w14:textId="77777777" w:rsidR="0067424E" w:rsidRPr="007C140E" w:rsidRDefault="0067424E" w:rsidP="0067424E">
      <w:pPr>
        <w:tabs>
          <w:tab w:val="left" w:pos="576"/>
        </w:tabs>
        <w:ind w:left="576" w:hanging="539"/>
        <w:rPr>
          <w:rFonts w:asciiTheme="minorHAnsi" w:hAnsiTheme="minorHAnsi" w:cstheme="minorHAnsi"/>
          <w:sz w:val="24"/>
          <w:szCs w:val="24"/>
          <w:u w:val="single"/>
        </w:rPr>
      </w:pPr>
      <w:r w:rsidRPr="007C140E">
        <w:rPr>
          <w:rFonts w:asciiTheme="minorHAnsi" w:hAnsiTheme="minorHAnsi" w:cstheme="minorHAnsi"/>
          <w:sz w:val="24"/>
          <w:szCs w:val="24"/>
          <w:u w:val="single"/>
        </w:rPr>
        <w:t>Classic and outline texts:</w:t>
      </w:r>
    </w:p>
    <w:p w14:paraId="6627C0BB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Catherine Hall and Leonore Davidoff, </w:t>
      </w:r>
      <w:r w:rsidRPr="007C140E">
        <w:rPr>
          <w:rFonts w:asciiTheme="minorHAnsi" w:hAnsiTheme="minorHAnsi" w:cstheme="minorHAnsi"/>
          <w:i/>
          <w:sz w:val="24"/>
          <w:szCs w:val="24"/>
        </w:rPr>
        <w:t>Family Fortunes: Men and Women of the English Middle Class, 1780-1850</w:t>
      </w:r>
      <w:r w:rsidRPr="007C140E">
        <w:rPr>
          <w:rFonts w:asciiTheme="minorHAnsi" w:hAnsiTheme="minorHAnsi" w:cstheme="minorHAnsi"/>
          <w:sz w:val="24"/>
          <w:szCs w:val="24"/>
        </w:rPr>
        <w:t>, (1987)</w:t>
      </w:r>
    </w:p>
    <w:p w14:paraId="1E19C65D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Dipesh Chakrabarty, </w:t>
      </w:r>
      <w:r w:rsidRPr="007C140E">
        <w:rPr>
          <w:rFonts w:asciiTheme="minorHAnsi" w:hAnsiTheme="minorHAnsi" w:cstheme="minorHAnsi"/>
          <w:i/>
          <w:sz w:val="24"/>
          <w:szCs w:val="24"/>
        </w:rPr>
        <w:t>Rethinking Working Class History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(1989).</w:t>
      </w:r>
    </w:p>
    <w:p w14:paraId="5DDB9DFF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E. P. Thompson, </w:t>
      </w:r>
      <w:r w:rsidRPr="007C140E">
        <w:rPr>
          <w:rFonts w:asciiTheme="minorHAnsi" w:hAnsiTheme="minorHAnsi" w:cstheme="minorHAnsi"/>
          <w:i/>
          <w:sz w:val="24"/>
          <w:szCs w:val="24"/>
        </w:rPr>
        <w:t>The Making of the English Working Class</w:t>
      </w:r>
      <w:r w:rsidRPr="007C140E">
        <w:rPr>
          <w:rFonts w:asciiTheme="minorHAnsi" w:hAnsiTheme="minorHAnsi" w:cstheme="minorHAnsi"/>
          <w:sz w:val="24"/>
          <w:szCs w:val="24"/>
        </w:rPr>
        <w:t>. London, Penguin (1963).</w:t>
      </w:r>
    </w:p>
    <w:p w14:paraId="4D493307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Miles Taylor, 'Genealogies of Social History', </w:t>
      </w:r>
      <w:r w:rsidRPr="007C140E">
        <w:rPr>
          <w:rFonts w:asciiTheme="minorHAnsi" w:hAnsiTheme="minorHAnsi" w:cstheme="minorHAnsi"/>
          <w:iCs/>
          <w:sz w:val="24"/>
          <w:szCs w:val="24"/>
          <w:lang w:val="en-US" w:eastAsia="en-GB"/>
        </w:rPr>
        <w:t>Social History Society - 40th Anniversary Conference - Lancaster University, March 2016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val="en-US" w:eastAsia="en-GB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(2016), </w:t>
      </w:r>
      <w:hyperlink r:id="rId43" w:history="1">
        <w:r w:rsidRPr="007C140E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US" w:eastAsia="en-GB"/>
          </w:rPr>
          <w:t>available here</w:t>
        </w:r>
      </w:hyperlink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>.</w:t>
      </w:r>
    </w:p>
    <w:p w14:paraId="0C3762E5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>Peter N. Stearns, "Social History Today...And Tomorrow," Journal of Social History 10 (1976): 129-155.</w:t>
      </w:r>
    </w:p>
    <w:p w14:paraId="43D9AC61" w14:textId="77777777" w:rsidR="0067424E" w:rsidRPr="007C140E" w:rsidRDefault="0067424E" w:rsidP="0067424E">
      <w:pPr>
        <w:tabs>
          <w:tab w:val="left" w:pos="576"/>
        </w:tabs>
        <w:spacing w:after="240"/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Sumit Sarkar, </w:t>
      </w:r>
      <w:r w:rsidRPr="007C140E">
        <w:rPr>
          <w:rFonts w:asciiTheme="minorHAnsi" w:hAnsiTheme="minorHAnsi" w:cstheme="minorHAnsi"/>
          <w:i/>
          <w:sz w:val="24"/>
          <w:szCs w:val="24"/>
        </w:rPr>
        <w:t>Writing Social History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(1997).</w:t>
      </w:r>
    </w:p>
    <w:p w14:paraId="10B6E021" w14:textId="77777777" w:rsidR="0067424E" w:rsidRPr="007C140E" w:rsidRDefault="0067424E" w:rsidP="0067424E">
      <w:pPr>
        <w:tabs>
          <w:tab w:val="left" w:pos="576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C140E">
        <w:rPr>
          <w:rFonts w:asciiTheme="minorHAnsi" w:hAnsiTheme="minorHAnsi" w:cstheme="minorHAnsi"/>
          <w:sz w:val="24"/>
          <w:szCs w:val="24"/>
          <w:u w:val="single"/>
        </w:rPr>
        <w:t>Critiques and defences of Social History:</w:t>
      </w:r>
    </w:p>
    <w:p w14:paraId="52C11220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Adrian Wilson, </w:t>
      </w:r>
      <w:r w:rsidRPr="007C140E">
        <w:rPr>
          <w:rFonts w:asciiTheme="minorHAnsi" w:hAnsiTheme="minorHAnsi" w:cstheme="minorHAnsi"/>
          <w:i/>
          <w:sz w:val="24"/>
          <w:szCs w:val="24"/>
        </w:rPr>
        <w:t>Rethinking Social History: English Society 1570-1920 and its Interpretation</w:t>
      </w:r>
      <w:r w:rsidRPr="007C140E">
        <w:rPr>
          <w:rFonts w:asciiTheme="minorHAnsi" w:hAnsiTheme="minorHAnsi" w:cstheme="minorHAnsi"/>
          <w:sz w:val="24"/>
          <w:szCs w:val="24"/>
        </w:rPr>
        <w:t xml:space="preserve"> (Manchester, 1993)</w:t>
      </w:r>
    </w:p>
    <w:p w14:paraId="53E1420C" w14:textId="77777777" w:rsidR="0067424E" w:rsidRPr="007C140E" w:rsidRDefault="0067424E" w:rsidP="0067424E">
      <w:pPr>
        <w:autoSpaceDE w:val="0"/>
        <w:autoSpaceDN w:val="0"/>
        <w:adjustRightInd w:val="0"/>
        <w:ind w:left="578" w:hanging="578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lastRenderedPageBreak/>
        <w:t xml:space="preserve">Laura Carter, 'The Quennells and the ‘History of Everyday Life’ in England, c. 1918–69', </w:t>
      </w:r>
      <w:r w:rsidRPr="007C140E">
        <w:rPr>
          <w:rFonts w:asciiTheme="minorHAnsi" w:hAnsiTheme="minorHAnsi" w:cstheme="minorHAnsi"/>
          <w:iCs/>
          <w:sz w:val="24"/>
          <w:szCs w:val="24"/>
          <w:lang w:val="en-US" w:eastAsia="en-GB"/>
        </w:rPr>
        <w:t xml:space="preserve">History Workshop Journal </w:t>
      </w: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>81 (2016): 106-34.</w:t>
      </w:r>
    </w:p>
    <w:p w14:paraId="03AF99D5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Miles Taylor, ‘The Beginnings of Modern British Social History’, </w:t>
      </w:r>
      <w:r w:rsidRPr="007C140E">
        <w:rPr>
          <w:rFonts w:asciiTheme="minorHAnsi" w:hAnsiTheme="minorHAnsi" w:cstheme="minorHAnsi"/>
          <w:i/>
          <w:sz w:val="24"/>
          <w:szCs w:val="24"/>
        </w:rPr>
        <w:t>History Workshop Journal</w:t>
      </w:r>
      <w:r w:rsidRPr="007C140E">
        <w:rPr>
          <w:rFonts w:asciiTheme="minorHAnsi" w:hAnsiTheme="minorHAnsi" w:cstheme="minorHAnsi"/>
          <w:sz w:val="24"/>
          <w:szCs w:val="24"/>
        </w:rPr>
        <w:t>, 43 (1997)</w:t>
      </w:r>
    </w:p>
    <w:p w14:paraId="02AD4132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Palmer, Bryan, </w:t>
      </w:r>
      <w:r w:rsidRPr="007C140E">
        <w:rPr>
          <w:rFonts w:asciiTheme="minorHAnsi" w:hAnsiTheme="minorHAnsi" w:cstheme="minorHAnsi"/>
          <w:i/>
          <w:sz w:val="24"/>
          <w:szCs w:val="24"/>
        </w:rPr>
        <w:t>Descent into Discourse: the reification of language and the writing of social history</w:t>
      </w:r>
      <w:r w:rsidRPr="007C140E">
        <w:rPr>
          <w:rFonts w:asciiTheme="minorHAnsi" w:hAnsiTheme="minorHAnsi" w:cstheme="minorHAnsi"/>
          <w:sz w:val="24"/>
          <w:szCs w:val="24"/>
        </w:rPr>
        <w:t>. (1990).</w:t>
      </w:r>
    </w:p>
    <w:p w14:paraId="4BAAD336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Patrick Joyce, ‘The end of social history?’ </w:t>
      </w:r>
      <w:r w:rsidRPr="007C140E">
        <w:rPr>
          <w:rFonts w:asciiTheme="minorHAnsi" w:hAnsiTheme="minorHAnsi" w:cstheme="minorHAnsi"/>
          <w:i/>
          <w:sz w:val="24"/>
          <w:szCs w:val="24"/>
        </w:rPr>
        <w:t>Social History</w:t>
      </w:r>
      <w:r w:rsidRPr="007C140E">
        <w:rPr>
          <w:rFonts w:asciiTheme="minorHAnsi" w:hAnsiTheme="minorHAnsi" w:cstheme="minorHAnsi"/>
          <w:sz w:val="24"/>
          <w:szCs w:val="24"/>
        </w:rPr>
        <w:t>, 20 (1995)</w:t>
      </w:r>
    </w:p>
    <w:p w14:paraId="7375935C" w14:textId="77777777" w:rsidR="0067424E" w:rsidRPr="007C140E" w:rsidRDefault="0067424E" w:rsidP="0067424E">
      <w:pPr>
        <w:tabs>
          <w:tab w:val="left" w:pos="576"/>
        </w:tabs>
        <w:ind w:left="578" w:hanging="578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Patrick Joyce, ‘What is the social in social history?’ </w:t>
      </w:r>
      <w:r w:rsidRPr="007C140E">
        <w:rPr>
          <w:rFonts w:asciiTheme="minorHAnsi" w:hAnsiTheme="minorHAnsi" w:cstheme="minorHAnsi"/>
          <w:i/>
          <w:sz w:val="24"/>
          <w:szCs w:val="24"/>
        </w:rPr>
        <w:t>Past and Present</w:t>
      </w:r>
      <w:r w:rsidRPr="007C140E">
        <w:rPr>
          <w:rFonts w:asciiTheme="minorHAnsi" w:hAnsiTheme="minorHAnsi" w:cstheme="minorHAnsi"/>
          <w:sz w:val="24"/>
          <w:szCs w:val="24"/>
        </w:rPr>
        <w:t>, no 206, (2010)</w:t>
      </w:r>
    </w:p>
    <w:p w14:paraId="00A331FA" w14:textId="77777777" w:rsidR="0067424E" w:rsidRPr="007C140E" w:rsidRDefault="0067424E" w:rsidP="0067424E">
      <w:pPr>
        <w:autoSpaceDE w:val="0"/>
        <w:autoSpaceDN w:val="0"/>
        <w:adjustRightInd w:val="0"/>
        <w:ind w:left="578" w:hanging="578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Priya Satia, 'Byron, Gandhi and the Thompsons: The Making of British Social History and Unmaking of Indian History', </w:t>
      </w:r>
      <w:r w:rsidRPr="007C140E">
        <w:rPr>
          <w:rFonts w:asciiTheme="minorHAnsi" w:hAnsiTheme="minorHAnsi" w:cstheme="minorHAnsi"/>
          <w:iCs/>
          <w:sz w:val="24"/>
          <w:szCs w:val="24"/>
          <w:lang w:val="en-US" w:eastAsia="en-GB"/>
        </w:rPr>
        <w:t>History Workshop Journal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val="en-US" w:eastAsia="en-GB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>(2016): 135-70.</w:t>
      </w:r>
    </w:p>
    <w:p w14:paraId="0FC0F98C" w14:textId="77777777" w:rsidR="0067424E" w:rsidRPr="007C140E" w:rsidRDefault="0067424E" w:rsidP="0067424E">
      <w:pPr>
        <w:autoSpaceDE w:val="0"/>
        <w:autoSpaceDN w:val="0"/>
        <w:adjustRightInd w:val="0"/>
        <w:spacing w:after="240"/>
        <w:ind w:left="578" w:hanging="578"/>
        <w:rPr>
          <w:rFonts w:asciiTheme="minorHAnsi" w:hAnsiTheme="minorHAnsi" w:cstheme="minorHAnsi"/>
          <w:sz w:val="24"/>
          <w:szCs w:val="24"/>
          <w:lang w:val="en-US" w:eastAsia="en-GB"/>
        </w:rPr>
      </w:pP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 xml:space="preserve">Raphael Samuel and Gareth Stedman Jones, 'Sociology and History', </w:t>
      </w:r>
      <w:r w:rsidRPr="007C140E">
        <w:rPr>
          <w:rFonts w:asciiTheme="minorHAnsi" w:hAnsiTheme="minorHAnsi" w:cstheme="minorHAnsi"/>
          <w:iCs/>
          <w:sz w:val="24"/>
          <w:szCs w:val="24"/>
          <w:lang w:val="en-US" w:eastAsia="en-GB"/>
        </w:rPr>
        <w:t xml:space="preserve">History Workshop Journal </w:t>
      </w:r>
      <w:r w:rsidRPr="007C140E">
        <w:rPr>
          <w:rFonts w:asciiTheme="minorHAnsi" w:hAnsiTheme="minorHAnsi" w:cstheme="minorHAnsi"/>
          <w:sz w:val="24"/>
          <w:szCs w:val="24"/>
          <w:lang w:val="en-US" w:eastAsia="en-GB"/>
        </w:rPr>
        <w:t>1 (1976): pp. 6-8.</w:t>
      </w:r>
    </w:p>
    <w:p w14:paraId="79322C66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sz w:val="24"/>
          <w:szCs w:val="22"/>
          <w:u w:val="single"/>
        </w:rPr>
        <w:t>New Directions:</w:t>
      </w:r>
    </w:p>
    <w:p w14:paraId="14DE47C5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i/>
          <w:iCs/>
          <w:sz w:val="24"/>
          <w:szCs w:val="22"/>
          <w:lang w:eastAsia="en-GB"/>
        </w:rPr>
        <w:t>Journal of Social History,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 Volume 37, Number 1, 2003, Special Issue: The Futures of Social History</w:t>
      </w:r>
    </w:p>
    <w:p w14:paraId="2E74126E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Daniel J. </w:t>
      </w:r>
      <w:proofErr w:type="gramStart"/>
      <w:r w:rsidRPr="007C140E">
        <w:rPr>
          <w:rFonts w:asciiTheme="minorHAnsi" w:hAnsiTheme="minorHAnsi" w:cstheme="minorHAnsi"/>
          <w:sz w:val="24"/>
          <w:szCs w:val="22"/>
          <w:lang w:eastAsia="en-GB"/>
        </w:rPr>
        <w:t>Walkowitz,  '</w:t>
      </w:r>
      <w:proofErr w:type="gramEnd"/>
      <w:r w:rsidRPr="007C140E">
        <w:rPr>
          <w:rFonts w:asciiTheme="minorHAnsi" w:hAnsiTheme="minorHAnsi" w:cstheme="minorHAnsi"/>
          <w:sz w:val="24"/>
          <w:szCs w:val="22"/>
          <w:lang w:eastAsia="en-GB"/>
        </w:rPr>
        <w:t>The Cultural Turn and A New Social History: Folk Dance and the Renovation of Class in Social History',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eastAsia="en-GB"/>
        </w:rPr>
        <w:t xml:space="preserve"> Social History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, Volume 39, Number 3, Spring 2006 pp. 781-802 </w:t>
      </w:r>
    </w:p>
    <w:p w14:paraId="35F3D2D7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Stephen </w:t>
      </w:r>
      <w:proofErr w:type="gramStart"/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Mosley, 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>'</w:t>
      </w:r>
      <w:proofErr w:type="gramEnd"/>
      <w:r w:rsidRPr="007C140E">
        <w:rPr>
          <w:rFonts w:asciiTheme="minorHAnsi" w:hAnsiTheme="minorHAnsi" w:cstheme="minorHAnsi"/>
          <w:sz w:val="24"/>
          <w:szCs w:val="22"/>
          <w:lang w:eastAsia="en-GB"/>
        </w:rPr>
        <w:t>Common Ground: Integrating Social and Environmental History'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eastAsia="en-GB"/>
        </w:rPr>
        <w:t>, Social History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, Volume 39, Number 3, Spring 2006 pp. 915-933 </w:t>
      </w:r>
    </w:p>
    <w:p w14:paraId="65EC4384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Karen Harvey, </w:t>
      </w:r>
      <w:proofErr w:type="gramStart"/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>History</w:t>
      </w:r>
      <w:proofErr w:type="gramEnd"/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 and material culture: a student's guide to approaching alternative sources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, (2009)</w:t>
      </w:r>
    </w:p>
    <w:p w14:paraId="33E70EBF" w14:textId="77777777" w:rsidR="0067424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Susan J. Matt and Peter N. Stearns,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>Doing emotions history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, (2014).</w:t>
      </w:r>
    </w:p>
    <w:p w14:paraId="422D8F87" w14:textId="77777777" w:rsidR="0067424E" w:rsidRPr="007C140E" w:rsidRDefault="0067424E" w:rsidP="0067424E">
      <w:pPr>
        <w:tabs>
          <w:tab w:val="left" w:pos="576"/>
        </w:tabs>
        <w:ind w:left="579" w:hanging="539"/>
        <w:rPr>
          <w:rFonts w:asciiTheme="minorHAnsi" w:hAnsiTheme="minorHAnsi" w:cstheme="minorHAnsi"/>
          <w:sz w:val="24"/>
          <w:szCs w:val="22"/>
          <w:lang w:eastAsia="en-GB"/>
        </w:rPr>
      </w:pPr>
    </w:p>
    <w:p w14:paraId="63101237" w14:textId="77777777" w:rsidR="0067424E" w:rsidRDefault="0067424E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52016050" w14:textId="77777777" w:rsidR="0067424E" w:rsidRPr="002D2A93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Economic history</w:t>
      </w:r>
    </w:p>
    <w:p w14:paraId="19D8BF85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Introductory:</w:t>
      </w:r>
    </w:p>
    <w:p w14:paraId="2B381EB8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C. Cipolla, </w:t>
      </w:r>
      <w:r w:rsidRPr="00E444C2">
        <w:rPr>
          <w:rFonts w:asciiTheme="minorHAnsi" w:hAnsiTheme="minorHAnsi" w:cstheme="minorHAnsi"/>
          <w:i/>
          <w:sz w:val="24"/>
          <w:szCs w:val="22"/>
        </w:rPr>
        <w:t>Between Two Cultures: An Introduction to Economic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(1991). </w:t>
      </w:r>
    </w:p>
    <w:p w14:paraId="22FF44AC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J. Baten (ed.) </w:t>
      </w:r>
      <w:r w:rsidRPr="00E444C2">
        <w:rPr>
          <w:rFonts w:asciiTheme="minorHAnsi" w:hAnsiTheme="minorHAnsi" w:cstheme="minorHAnsi"/>
          <w:i/>
          <w:sz w:val="24"/>
          <w:szCs w:val="22"/>
        </w:rPr>
        <w:t>A History of the Global Economy from 1500 to the Present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(2016).</w:t>
      </w:r>
    </w:p>
    <w:p w14:paraId="35FA4D6E" w14:textId="77777777" w:rsidR="0067424E" w:rsidRPr="00E444C2" w:rsidRDefault="0067424E" w:rsidP="0067424E">
      <w:pPr>
        <w:tabs>
          <w:tab w:val="left" w:pos="0"/>
        </w:tabs>
        <w:spacing w:after="240"/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T. Rawski (ed.), </w:t>
      </w:r>
      <w:r w:rsidRPr="00E444C2">
        <w:rPr>
          <w:rFonts w:asciiTheme="minorHAnsi" w:hAnsiTheme="minorHAnsi" w:cstheme="minorHAnsi"/>
          <w:i/>
          <w:sz w:val="24"/>
          <w:szCs w:val="22"/>
        </w:rPr>
        <w:t>Economics and the Historian</w:t>
      </w:r>
      <w:r w:rsidRPr="00E444C2">
        <w:rPr>
          <w:rFonts w:asciiTheme="minorHAnsi" w:hAnsiTheme="minorHAnsi" w:cstheme="minorHAnsi"/>
          <w:sz w:val="24"/>
          <w:szCs w:val="22"/>
        </w:rPr>
        <w:t xml:space="preserve"> (1996).</w:t>
      </w:r>
    </w:p>
    <w:p w14:paraId="5E7951B8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Classics:</w:t>
      </w:r>
    </w:p>
    <w:p w14:paraId="6F40FB19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proofErr w:type="gramStart"/>
      <w:r w:rsidRPr="00E444C2">
        <w:rPr>
          <w:rFonts w:asciiTheme="minorHAnsi" w:hAnsiTheme="minorHAnsi" w:cstheme="minorHAnsi"/>
          <w:sz w:val="24"/>
          <w:szCs w:val="22"/>
        </w:rPr>
        <w:t>A.Gerschenkron</w:t>
      </w:r>
      <w:proofErr w:type="gramEnd"/>
      <w:r w:rsidRPr="00E444C2">
        <w:rPr>
          <w:rFonts w:asciiTheme="minorHAnsi" w:hAnsiTheme="minorHAnsi" w:cstheme="minorHAnsi"/>
          <w:sz w:val="24"/>
          <w:szCs w:val="22"/>
        </w:rPr>
        <w:t xml:space="preserve">, </w:t>
      </w:r>
      <w:r w:rsidRPr="00E444C2">
        <w:rPr>
          <w:rFonts w:asciiTheme="minorHAnsi" w:hAnsiTheme="minorHAnsi" w:cstheme="minorHAnsi"/>
          <w:i/>
          <w:sz w:val="24"/>
          <w:szCs w:val="22"/>
        </w:rPr>
        <w:t>Economic Backwardness in Historical Perspective</w:t>
      </w:r>
      <w:r w:rsidRPr="00E444C2">
        <w:rPr>
          <w:rFonts w:asciiTheme="minorHAnsi" w:hAnsiTheme="minorHAnsi" w:cstheme="minorHAnsi"/>
          <w:sz w:val="24"/>
          <w:szCs w:val="22"/>
        </w:rPr>
        <w:t xml:space="preserve"> (1962), pp. 5-71, 353-64.</w:t>
      </w:r>
    </w:p>
    <w:p w14:paraId="2AEDE691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I. Habib, ‘Potentialities of Capitalistic Development in the Economy of Mughal India’, Journal of Economic History 29: 1 (1969), pp. 13-31.</w:t>
      </w:r>
    </w:p>
    <w:p w14:paraId="03B32584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R. Brenner, ‘The Origins of Capitalist Development: A Critique of Neo-Smithian Marxism’, New Left Review, o.s. 104 (1977), pp. 25-92.</w:t>
      </w:r>
    </w:p>
    <w:p w14:paraId="0AB2EE75" w14:textId="77777777" w:rsidR="0067424E" w:rsidRPr="00E444C2" w:rsidRDefault="0067424E" w:rsidP="0067424E">
      <w:pPr>
        <w:tabs>
          <w:tab w:val="left" w:pos="0"/>
        </w:tabs>
        <w:spacing w:after="240"/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R. Law, ‘Posthumous Questions for Karl Polanyi: Price Inflation in Pre-colonial Dahomey’, Journal of African History 33: 3 (1992), pp. 387-420.</w:t>
      </w:r>
    </w:p>
    <w:p w14:paraId="0D72A625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‘New Institutionalism’ and its Critics:</w:t>
      </w:r>
    </w:p>
    <w:p w14:paraId="025C904B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D. North, </w:t>
      </w:r>
      <w:r w:rsidRPr="00E444C2">
        <w:rPr>
          <w:rFonts w:asciiTheme="minorHAnsi" w:hAnsiTheme="minorHAnsi" w:cstheme="minorHAnsi"/>
          <w:i/>
          <w:sz w:val="24"/>
          <w:szCs w:val="22"/>
        </w:rPr>
        <w:t>Institutions, Institutional Change and Economic Performance</w:t>
      </w:r>
      <w:r w:rsidRPr="00E444C2">
        <w:rPr>
          <w:rFonts w:asciiTheme="minorHAnsi" w:hAnsiTheme="minorHAnsi" w:cstheme="minorHAnsi"/>
          <w:sz w:val="24"/>
          <w:szCs w:val="22"/>
        </w:rPr>
        <w:t xml:space="preserve"> (1990), pp. 3-10, 131-40.</w:t>
      </w:r>
    </w:p>
    <w:p w14:paraId="34183F39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S. Epstein, </w:t>
      </w:r>
      <w:proofErr w:type="gramStart"/>
      <w:r w:rsidRPr="00E444C2">
        <w:rPr>
          <w:rFonts w:asciiTheme="minorHAnsi" w:hAnsiTheme="minorHAnsi" w:cstheme="minorHAnsi"/>
          <w:i/>
          <w:sz w:val="24"/>
          <w:szCs w:val="22"/>
        </w:rPr>
        <w:t>Freedom</w:t>
      </w:r>
      <w:proofErr w:type="gramEnd"/>
      <w:r w:rsidRPr="00E444C2">
        <w:rPr>
          <w:rFonts w:asciiTheme="minorHAnsi" w:hAnsiTheme="minorHAnsi" w:cstheme="minorHAnsi"/>
          <w:i/>
          <w:sz w:val="24"/>
          <w:szCs w:val="22"/>
        </w:rPr>
        <w:t xml:space="preserve"> and Growth: The Rise of States and Markets in Europe, 1300-1750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(2000), pp. 12-37.</w:t>
      </w:r>
    </w:p>
    <w:p w14:paraId="213E4D78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S. Ogilvie, ‘“Whatever is, is right”? Economic Institutions in Pre-industrial Europe’, Economic History Review 60: 4 (2007), pp. 649-84.</w:t>
      </w:r>
    </w:p>
    <w:p w14:paraId="6E2EC451" w14:textId="77777777" w:rsidR="0067424E" w:rsidRPr="00E444C2" w:rsidRDefault="0067424E" w:rsidP="0067424E">
      <w:pPr>
        <w:tabs>
          <w:tab w:val="left" w:pos="0"/>
        </w:tabs>
        <w:spacing w:after="240"/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K. Sokoloff &amp; S. Engerman, ‘Institutions, factor endowments, and paths of development in the New World’, Journal of Economic Perspectives 14: 3 (2000), pp. 217-32.</w:t>
      </w:r>
    </w:p>
    <w:p w14:paraId="132E3B75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lastRenderedPageBreak/>
        <w:t>Other Approaches:</w:t>
      </w:r>
    </w:p>
    <w:p w14:paraId="6FABBDDC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‘The New Economic History’: debate between R. Fogel and L. Davis</w:t>
      </w:r>
      <w:proofErr w:type="gramStart"/>
      <w:r w:rsidRPr="00E444C2">
        <w:rPr>
          <w:rFonts w:asciiTheme="minorHAnsi" w:hAnsiTheme="minorHAnsi" w:cstheme="minorHAnsi"/>
          <w:sz w:val="24"/>
          <w:szCs w:val="22"/>
        </w:rPr>
        <w:t>, ,</w:t>
      </w:r>
      <w:proofErr w:type="gramEnd"/>
      <w:r w:rsidRPr="00E444C2">
        <w:rPr>
          <w:rFonts w:asciiTheme="minorHAnsi" w:hAnsiTheme="minorHAnsi" w:cstheme="minorHAnsi"/>
          <w:sz w:val="24"/>
          <w:szCs w:val="22"/>
        </w:rPr>
        <w:t xml:space="preserve"> Economic History Review, 19: 3 (1966), pp. 642-63. </w:t>
      </w:r>
    </w:p>
    <w:p w14:paraId="2A9F9044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J. Hatcher and M. Bailey, </w:t>
      </w:r>
      <w:r w:rsidRPr="00E444C2">
        <w:rPr>
          <w:rFonts w:asciiTheme="minorHAnsi" w:hAnsiTheme="minorHAnsi" w:cstheme="minorHAnsi"/>
          <w:i/>
          <w:sz w:val="24"/>
          <w:szCs w:val="22"/>
        </w:rPr>
        <w:t xml:space="preserve">Modelling the Middle Ages: </w:t>
      </w:r>
      <w:proofErr w:type="gramStart"/>
      <w:r w:rsidRPr="00E444C2">
        <w:rPr>
          <w:rFonts w:asciiTheme="minorHAnsi" w:hAnsiTheme="minorHAnsi" w:cstheme="minorHAnsi"/>
          <w:i/>
          <w:sz w:val="24"/>
          <w:szCs w:val="22"/>
        </w:rPr>
        <w:t>the</w:t>
      </w:r>
      <w:proofErr w:type="gramEnd"/>
      <w:r w:rsidRPr="00E444C2">
        <w:rPr>
          <w:rFonts w:asciiTheme="minorHAnsi" w:hAnsiTheme="minorHAnsi" w:cstheme="minorHAnsi"/>
          <w:i/>
          <w:sz w:val="24"/>
          <w:szCs w:val="22"/>
        </w:rPr>
        <w:t xml:space="preserve"> History and Theory of England's Economic Development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(2001). </w:t>
      </w:r>
    </w:p>
    <w:p w14:paraId="466E578C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J. Humphries, ‘The Lure of Aggregates and the Pitfalls of the Patriarchal Perspective: </w:t>
      </w:r>
      <w:proofErr w:type="gramStart"/>
      <w:r w:rsidRPr="00E444C2">
        <w:rPr>
          <w:rFonts w:asciiTheme="minorHAnsi" w:hAnsiTheme="minorHAnsi" w:cstheme="minorHAnsi"/>
          <w:sz w:val="24"/>
          <w:szCs w:val="22"/>
        </w:rPr>
        <w:t>a</w:t>
      </w:r>
      <w:proofErr w:type="gramEnd"/>
      <w:r w:rsidRPr="00E444C2">
        <w:rPr>
          <w:rFonts w:asciiTheme="minorHAnsi" w:hAnsiTheme="minorHAnsi" w:cstheme="minorHAnsi"/>
          <w:sz w:val="24"/>
          <w:szCs w:val="22"/>
        </w:rPr>
        <w:t xml:space="preserve"> Critique of the High Wage Economy Interpretation of the British Industrial Revolution’, Economic History Review, 66: 3 (2013), pp. 693-714.</w:t>
      </w:r>
    </w:p>
    <w:p w14:paraId="12215D58" w14:textId="77777777" w:rsidR="0067424E" w:rsidRPr="00E444C2" w:rsidRDefault="0067424E" w:rsidP="0067424E">
      <w:pPr>
        <w:tabs>
          <w:tab w:val="left" w:pos="0"/>
        </w:tabs>
        <w:spacing w:after="240"/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R. Allen, ‘The High Wage Economy and the Industrial Revolution: A Restatement’, Economic History Review, 68: 1 (2015), pp. 1-22.</w:t>
      </w:r>
    </w:p>
    <w:p w14:paraId="2506B763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E444C2">
        <w:rPr>
          <w:rFonts w:asciiTheme="minorHAnsi" w:hAnsiTheme="minorHAnsi" w:cstheme="minorHAnsi"/>
          <w:sz w:val="24"/>
          <w:szCs w:val="22"/>
          <w:u w:val="single"/>
        </w:rPr>
        <w:t>Long-Term Development:</w:t>
      </w:r>
    </w:p>
    <w:p w14:paraId="0DB61035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J. de Vries, ‘The Industrious Revolution in East and West’, in G. Austin &amp; K. Sugihara (eds), Labour-Intensive Industrialization in Global History (2013), pp. 65-84.</w:t>
      </w:r>
    </w:p>
    <w:p w14:paraId="1C98806C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E.A. Wrigley, </w:t>
      </w:r>
      <w:proofErr w:type="gramStart"/>
      <w:r w:rsidRPr="00E444C2">
        <w:rPr>
          <w:rFonts w:asciiTheme="minorHAnsi" w:hAnsiTheme="minorHAnsi" w:cstheme="minorHAnsi"/>
          <w:i/>
          <w:sz w:val="24"/>
          <w:szCs w:val="22"/>
        </w:rPr>
        <w:t>Energy</w:t>
      </w:r>
      <w:proofErr w:type="gramEnd"/>
      <w:r w:rsidRPr="00E444C2">
        <w:rPr>
          <w:rFonts w:asciiTheme="minorHAnsi" w:hAnsiTheme="minorHAnsi" w:cstheme="minorHAnsi"/>
          <w:i/>
          <w:sz w:val="24"/>
          <w:szCs w:val="22"/>
        </w:rPr>
        <w:t xml:space="preserve"> and the English Industrial Revolution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(2010).</w:t>
      </w:r>
    </w:p>
    <w:p w14:paraId="2183676F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K. Pomeranz, </w:t>
      </w:r>
      <w:r w:rsidRPr="00E444C2">
        <w:rPr>
          <w:rFonts w:asciiTheme="minorHAnsi" w:hAnsiTheme="minorHAnsi" w:cstheme="minorHAnsi"/>
          <w:i/>
          <w:sz w:val="24"/>
          <w:szCs w:val="22"/>
        </w:rPr>
        <w:t>The Great Divergence: China, Europe, and the Making of the Modern World Economy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(2000).</w:t>
      </w:r>
    </w:p>
    <w:p w14:paraId="4923C9A4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P. Parthasarathi &amp; K. Pomeranz, ‘The Great Divergence Debate’, in T. Roy &amp; G. Riello (eds), </w:t>
      </w:r>
      <w:r w:rsidRPr="00E444C2">
        <w:rPr>
          <w:rFonts w:asciiTheme="minorHAnsi" w:hAnsiTheme="minorHAnsi" w:cstheme="minorHAnsi"/>
          <w:i/>
          <w:sz w:val="24"/>
          <w:szCs w:val="22"/>
        </w:rPr>
        <w:t>Global Economic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(2019), pp. 19-</w:t>
      </w:r>
      <w:proofErr w:type="gramStart"/>
      <w:r w:rsidRPr="00E444C2">
        <w:rPr>
          <w:rFonts w:asciiTheme="minorHAnsi" w:hAnsiTheme="minorHAnsi" w:cstheme="minorHAnsi"/>
          <w:sz w:val="24"/>
          <w:szCs w:val="22"/>
        </w:rPr>
        <w:t>37.S.</w:t>
      </w:r>
      <w:proofErr w:type="gramEnd"/>
      <w:r w:rsidRPr="00E444C2">
        <w:rPr>
          <w:rFonts w:asciiTheme="minorHAnsi" w:hAnsiTheme="minorHAnsi" w:cstheme="minorHAnsi"/>
          <w:sz w:val="24"/>
          <w:szCs w:val="22"/>
        </w:rPr>
        <w:t xml:space="preserve"> Beckett, </w:t>
      </w:r>
      <w:r w:rsidRPr="00E444C2">
        <w:rPr>
          <w:rFonts w:asciiTheme="minorHAnsi" w:hAnsiTheme="minorHAnsi" w:cstheme="minorHAnsi"/>
          <w:i/>
          <w:sz w:val="24"/>
          <w:szCs w:val="22"/>
        </w:rPr>
        <w:t>Empire of Cotton: A New History of Global Capitalism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(2014).</w:t>
      </w:r>
    </w:p>
    <w:p w14:paraId="7CFB7AE1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J. Clegg, ‘Capitalism and Slavery’, Critical Historical Studies (Fall 2015), pp. 281-304.</w:t>
      </w:r>
    </w:p>
    <w:p w14:paraId="56A615EE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R. Allen, </w:t>
      </w:r>
      <w:r w:rsidRPr="00E444C2">
        <w:rPr>
          <w:rFonts w:asciiTheme="minorHAnsi" w:hAnsiTheme="minorHAnsi" w:cstheme="minorHAnsi"/>
          <w:i/>
          <w:sz w:val="24"/>
          <w:szCs w:val="22"/>
        </w:rPr>
        <w:t>The British Industrial Revolution in Global Perspective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(2009), esp. pp. 135-56 (‘Why was the Industrial Revolution British?’). See also above, for the start of the continuing Humphries-Allen debate.</w:t>
      </w:r>
    </w:p>
    <w:p w14:paraId="3CA41F9B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K. Sugihara, ‘The Second Noel Butlin Lecture: Labour-intensive Industrialisation in global history’, Australian Economic History Review 47: 2 (2007), pp. 121-54.</w:t>
      </w:r>
    </w:p>
    <w:p w14:paraId="7F5D5678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T. Roy, </w:t>
      </w:r>
      <w:r w:rsidRPr="00E444C2">
        <w:rPr>
          <w:rFonts w:asciiTheme="minorHAnsi" w:hAnsiTheme="minorHAnsi" w:cstheme="minorHAnsi"/>
          <w:i/>
          <w:sz w:val="24"/>
          <w:szCs w:val="22"/>
        </w:rPr>
        <w:t>Rethinking Economic Change in India: Labour and Livelihood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(2005).</w:t>
      </w:r>
    </w:p>
    <w:p w14:paraId="3ACB3FA4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A. Amsden, ‘A theory of government intervention in late industrialization’, in L. Putterman &amp; D. Rueschemeyer (eds), </w:t>
      </w:r>
      <w:r w:rsidRPr="00E444C2">
        <w:rPr>
          <w:rFonts w:asciiTheme="minorHAnsi" w:hAnsiTheme="minorHAnsi" w:cstheme="minorHAnsi"/>
          <w:i/>
          <w:sz w:val="24"/>
          <w:szCs w:val="22"/>
        </w:rPr>
        <w:t>State and Market in Development</w:t>
      </w:r>
      <w:r w:rsidRPr="00E444C2">
        <w:rPr>
          <w:rFonts w:asciiTheme="minorHAnsi" w:hAnsiTheme="minorHAnsi" w:cstheme="minorHAnsi"/>
          <w:sz w:val="24"/>
          <w:szCs w:val="22"/>
        </w:rPr>
        <w:t xml:space="preserve"> (1992), 53-84.</w:t>
      </w:r>
    </w:p>
    <w:p w14:paraId="22554EC5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>L. Brandt, T. Rawski &amp; D. Ma, ‘Industrialization in China’, in K. O’Rourke &amp; J. Williamson (eds), The Spread of Modern Industry to the Periphery since 1871 (2017), pp. 197-228.</w:t>
      </w:r>
    </w:p>
    <w:p w14:paraId="3DBBAD63" w14:textId="77777777" w:rsidR="0067424E" w:rsidRPr="00E444C2" w:rsidRDefault="0067424E" w:rsidP="0067424E">
      <w:pPr>
        <w:tabs>
          <w:tab w:val="left" w:pos="0"/>
        </w:tabs>
        <w:ind w:left="539" w:hanging="539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G. Austin (ed.), </w:t>
      </w:r>
      <w:r w:rsidRPr="00E444C2">
        <w:rPr>
          <w:rFonts w:asciiTheme="minorHAnsi" w:hAnsiTheme="minorHAnsi" w:cstheme="minorHAnsi"/>
          <w:i/>
          <w:sz w:val="24"/>
          <w:szCs w:val="22"/>
        </w:rPr>
        <w:t>Economic Development and Environmental History in the Anthropocene: Perspectives on Asia and Africa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(2017).</w:t>
      </w:r>
    </w:p>
    <w:p w14:paraId="63F7964A" w14:textId="77777777" w:rsidR="0067424E" w:rsidRDefault="0067424E" w:rsidP="0067424E">
      <w:pPr>
        <w:tabs>
          <w:tab w:val="left" w:pos="540"/>
        </w:tabs>
        <w:ind w:left="720" w:hanging="720"/>
        <w:rPr>
          <w:rFonts w:asciiTheme="minorHAnsi" w:hAnsiTheme="minorHAnsi" w:cstheme="minorHAnsi"/>
          <w:color w:val="FF0000"/>
          <w:sz w:val="24"/>
          <w:szCs w:val="22"/>
        </w:rPr>
      </w:pPr>
    </w:p>
    <w:p w14:paraId="4EB5A9C4" w14:textId="1EC90462" w:rsidR="00BE20D4" w:rsidRDefault="00BE20D4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14C1E8D6" w14:textId="77777777" w:rsidR="005F73FF" w:rsidRPr="002D2A93" w:rsidRDefault="005F73FF" w:rsidP="005F73FF">
      <w:pPr>
        <w:tabs>
          <w:tab w:val="left" w:pos="576"/>
        </w:tabs>
        <w:ind w:left="720" w:hanging="720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Cultural history</w:t>
      </w:r>
    </w:p>
    <w:p w14:paraId="6E0E1CF3" w14:textId="77777777" w:rsidR="005F73FF" w:rsidRPr="00C45411" w:rsidRDefault="005F73FF" w:rsidP="005F73FF">
      <w:pPr>
        <w:tabs>
          <w:tab w:val="left" w:pos="567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Peter Burke,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Varieties of Cultural History 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(Ithaca, New York, 1997) </w:t>
      </w:r>
    </w:p>
    <w:p w14:paraId="2E7993DC" w14:textId="77777777" w:rsidR="005F73FF" w:rsidRPr="00C45411" w:rsidRDefault="005F73FF" w:rsidP="005F73FF">
      <w:pPr>
        <w:tabs>
          <w:tab w:val="left" w:pos="567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Peter Burke, </w:t>
      </w:r>
      <w:proofErr w:type="gramStart"/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>What</w:t>
      </w:r>
      <w:proofErr w:type="gramEnd"/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 is Cultural History? 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>(Cambridge, 2004)</w:t>
      </w:r>
    </w:p>
    <w:p w14:paraId="092A22E3" w14:textId="77777777" w:rsidR="005F73FF" w:rsidRPr="00C45411" w:rsidRDefault="005F73FF" w:rsidP="005F73FF">
      <w:pPr>
        <w:tabs>
          <w:tab w:val="left" w:pos="567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Peter Burke, </w:t>
      </w:r>
      <w:r w:rsidRPr="00C45411">
        <w:rPr>
          <w:rFonts w:asciiTheme="minorHAnsi" w:hAnsiTheme="minorHAnsi" w:cstheme="minorHAnsi"/>
          <w:i/>
          <w:sz w:val="24"/>
          <w:szCs w:val="22"/>
          <w:lang w:bidi="en-US"/>
        </w:rPr>
        <w:t>Cultural Hybridity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 (Cambridge, 2009)</w:t>
      </w:r>
    </w:p>
    <w:p w14:paraId="30890847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Victoria E. Bonnell and Lynn Hunt (eds),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Beyond the Cultural Turn:  New Directions in the Study of Society and </w:t>
      </w:r>
      <w:proofErr w:type="gramStart"/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>Culture</w:t>
      </w:r>
      <w:r w:rsidRPr="00C45411">
        <w:rPr>
          <w:rFonts w:asciiTheme="minorHAnsi" w:hAnsiTheme="minorHAnsi" w:cstheme="minorHAnsi"/>
          <w:iCs/>
          <w:sz w:val="24"/>
          <w:szCs w:val="22"/>
          <w:lang w:bidi="en-US"/>
        </w:rPr>
        <w:t xml:space="preserve">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 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>(</w:t>
      </w:r>
      <w:proofErr w:type="gramEnd"/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Berkeley, 1999) </w:t>
      </w:r>
    </w:p>
    <w:p w14:paraId="140F4CE9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Miguel Cabrera, </w:t>
      </w:r>
      <w:r w:rsidRPr="00C45411">
        <w:rPr>
          <w:rFonts w:asciiTheme="minorHAnsi" w:hAnsiTheme="minorHAnsi" w:cstheme="minorHAnsi"/>
          <w:i/>
          <w:sz w:val="24"/>
          <w:szCs w:val="22"/>
        </w:rPr>
        <w:t>Postsocial History: An Introduction</w:t>
      </w:r>
      <w:r w:rsidRPr="00C45411">
        <w:rPr>
          <w:rFonts w:asciiTheme="minorHAnsi" w:hAnsiTheme="minorHAnsi" w:cstheme="minorHAnsi"/>
          <w:sz w:val="24"/>
          <w:szCs w:val="22"/>
        </w:rPr>
        <w:t xml:space="preserve"> (Oxford, 2004)</w:t>
      </w:r>
    </w:p>
    <w:p w14:paraId="2A063434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Roger Chartier,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>Cultural History:  Between Practices and Representations</w:t>
      </w:r>
      <w:r w:rsidRPr="00C45411">
        <w:rPr>
          <w:rFonts w:asciiTheme="minorHAnsi" w:hAnsiTheme="minorHAnsi" w:cstheme="minorHAnsi"/>
          <w:iCs/>
          <w:sz w:val="24"/>
          <w:szCs w:val="22"/>
          <w:lang w:bidi="en-US"/>
        </w:rPr>
        <w:t>, trans. Lydia G. Cochrane (Cambridge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, 1988) </w:t>
      </w:r>
    </w:p>
    <w:p w14:paraId="4B0D7326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Roger Chartier, </w:t>
      </w:r>
      <w:r w:rsidRPr="00C45411">
        <w:rPr>
          <w:rFonts w:asciiTheme="minorHAnsi" w:hAnsiTheme="minorHAnsi" w:cstheme="minorHAnsi"/>
          <w:i/>
          <w:sz w:val="24"/>
          <w:szCs w:val="22"/>
          <w:lang w:bidi="en-US"/>
        </w:rPr>
        <w:t>On the Edge of the Cliff:  History, Language and Practices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 (Baltimore, Maryland, 1997)</w:t>
      </w:r>
    </w:p>
    <w:p w14:paraId="5E0764DA" w14:textId="77777777" w:rsidR="005F73FF" w:rsidRPr="00C45411" w:rsidRDefault="005F73FF" w:rsidP="005F73FF">
      <w:pPr>
        <w:tabs>
          <w:tab w:val="left" w:pos="180"/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Geoff Eley, </w:t>
      </w:r>
      <w:r w:rsidRPr="00C45411">
        <w:rPr>
          <w:rFonts w:asciiTheme="minorHAnsi" w:hAnsiTheme="minorHAnsi" w:cstheme="minorHAnsi"/>
          <w:i/>
          <w:sz w:val="24"/>
          <w:szCs w:val="22"/>
        </w:rPr>
        <w:t>A Crooked Line: from Cultural History to the History of Society</w:t>
      </w:r>
      <w:r w:rsidRPr="00C45411">
        <w:rPr>
          <w:rFonts w:asciiTheme="minorHAnsi" w:hAnsiTheme="minorHAnsi" w:cstheme="minorHAnsi"/>
          <w:sz w:val="24"/>
          <w:szCs w:val="22"/>
        </w:rPr>
        <w:t xml:space="preserve"> (Ann Arbor, Michigan, 2005)</w:t>
      </w:r>
    </w:p>
    <w:p w14:paraId="5CB4D630" w14:textId="77777777" w:rsidR="005F73FF" w:rsidRPr="00C45411" w:rsidRDefault="005F73FF" w:rsidP="005F73FF">
      <w:pPr>
        <w:tabs>
          <w:tab w:val="left" w:pos="450"/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lastRenderedPageBreak/>
        <w:t xml:space="preserve">James Epstein, </w:t>
      </w:r>
      <w:r w:rsidRPr="00C45411">
        <w:rPr>
          <w:rFonts w:asciiTheme="minorHAnsi" w:hAnsiTheme="minorHAnsi" w:cstheme="minorHAnsi"/>
          <w:i/>
          <w:sz w:val="24"/>
          <w:szCs w:val="22"/>
        </w:rPr>
        <w:t>In Practice:  Studies in the Language and Culture of Popular Politics in Modern Britain</w:t>
      </w:r>
      <w:r w:rsidRPr="00C45411">
        <w:rPr>
          <w:rFonts w:asciiTheme="minorHAnsi" w:hAnsiTheme="minorHAnsi" w:cstheme="minorHAnsi"/>
          <w:sz w:val="24"/>
          <w:szCs w:val="22"/>
        </w:rPr>
        <w:t xml:space="preserve"> (Stanford, 2003)</w:t>
      </w:r>
    </w:p>
    <w:p w14:paraId="2089C4DC" w14:textId="77777777" w:rsidR="005F73FF" w:rsidRPr="00C45411" w:rsidRDefault="005F73FF" w:rsidP="005F73FF">
      <w:pPr>
        <w:tabs>
          <w:tab w:val="left" w:pos="270"/>
          <w:tab w:val="left" w:pos="450"/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Clifford Geertz, ‘Thick Description:  Toward an Interpretive Theory of Culture’, in </w:t>
      </w:r>
      <w:r w:rsidRPr="00C45411">
        <w:rPr>
          <w:rFonts w:asciiTheme="minorHAnsi" w:hAnsiTheme="minorHAnsi" w:cstheme="minorHAnsi"/>
          <w:i/>
          <w:sz w:val="24"/>
          <w:szCs w:val="22"/>
        </w:rPr>
        <w:t>The Interpretation of Cultures</w:t>
      </w:r>
      <w:r w:rsidRPr="00C45411">
        <w:rPr>
          <w:rFonts w:asciiTheme="minorHAnsi" w:hAnsiTheme="minorHAnsi" w:cstheme="minorHAnsi"/>
          <w:sz w:val="24"/>
          <w:szCs w:val="22"/>
        </w:rPr>
        <w:t xml:space="preserve"> (New York, 1973)</w:t>
      </w:r>
    </w:p>
    <w:p w14:paraId="6051E218" w14:textId="77777777" w:rsidR="005F73FF" w:rsidRPr="00C45411" w:rsidRDefault="005F73FF" w:rsidP="005F73FF">
      <w:pPr>
        <w:tabs>
          <w:tab w:val="left" w:pos="270"/>
          <w:tab w:val="left" w:pos="450"/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Anna Green, </w:t>
      </w:r>
      <w:r w:rsidRPr="00C45411">
        <w:rPr>
          <w:rFonts w:asciiTheme="minorHAnsi" w:hAnsiTheme="minorHAnsi" w:cstheme="minorHAnsi"/>
          <w:i/>
          <w:sz w:val="24"/>
          <w:szCs w:val="22"/>
        </w:rPr>
        <w:t>Cultural History</w:t>
      </w:r>
      <w:r w:rsidRPr="00C45411">
        <w:rPr>
          <w:rFonts w:asciiTheme="minorHAnsi" w:hAnsiTheme="minorHAnsi" w:cstheme="minorHAnsi"/>
          <w:sz w:val="24"/>
          <w:szCs w:val="22"/>
        </w:rPr>
        <w:t xml:space="preserve"> (Basingstoke, 2008)</w:t>
      </w:r>
    </w:p>
    <w:p w14:paraId="405B9912" w14:textId="77777777" w:rsidR="005F73FF" w:rsidRPr="00C45411" w:rsidRDefault="005F73FF" w:rsidP="005F73FF">
      <w:pPr>
        <w:tabs>
          <w:tab w:val="left" w:pos="270"/>
          <w:tab w:val="left" w:pos="450"/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Stephen Greenblatt, </w:t>
      </w:r>
      <w:r w:rsidRPr="00C45411">
        <w:rPr>
          <w:rFonts w:asciiTheme="minorHAnsi" w:hAnsiTheme="minorHAnsi" w:cstheme="minorHAnsi"/>
          <w:i/>
          <w:sz w:val="24"/>
          <w:szCs w:val="22"/>
        </w:rPr>
        <w:t>Cultural Mobility: A Manifesto</w:t>
      </w:r>
      <w:r w:rsidRPr="00C45411">
        <w:rPr>
          <w:rFonts w:asciiTheme="minorHAnsi" w:hAnsiTheme="minorHAnsi" w:cstheme="minorHAnsi"/>
          <w:sz w:val="24"/>
          <w:szCs w:val="22"/>
        </w:rPr>
        <w:t xml:space="preserve"> (Cambridge, 2010), chapter 1</w:t>
      </w:r>
    </w:p>
    <w:p w14:paraId="150C2607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Richard Handler, ‘Cultural Theory in History Today’, </w:t>
      </w:r>
      <w:r w:rsidRPr="00C45411">
        <w:rPr>
          <w:rFonts w:asciiTheme="minorHAnsi" w:hAnsiTheme="minorHAnsi" w:cstheme="minorHAnsi"/>
          <w:i/>
          <w:sz w:val="24"/>
          <w:szCs w:val="22"/>
          <w:lang w:bidi="en-US"/>
        </w:rPr>
        <w:t>American Historical Review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 107 (2002)</w:t>
      </w:r>
    </w:p>
    <w:p w14:paraId="0E1B8FE5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Lynn Hunt (ed),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The New Cultural History 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(Berkeley, California, 1989) </w:t>
      </w:r>
    </w:p>
    <w:p w14:paraId="526C0441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Peter Mandler, ‘The Problem with Cultural History’, </w:t>
      </w:r>
      <w:r w:rsidRPr="00C45411">
        <w:rPr>
          <w:rFonts w:asciiTheme="minorHAnsi" w:hAnsiTheme="minorHAnsi" w:cstheme="minorHAnsi"/>
          <w:i/>
          <w:iCs/>
          <w:sz w:val="24"/>
          <w:szCs w:val="22"/>
          <w:lang w:bidi="en-US"/>
        </w:rPr>
        <w:t xml:space="preserve">Cultural and Social History 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>1 (2004), with responses in subsequent issues</w:t>
      </w:r>
    </w:p>
    <w:p w14:paraId="14EC1712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François-Joseph Ruggiu, ‘A Way out of the Crisis:  Methodologies of Early Modern Social History’, </w:t>
      </w:r>
      <w:r w:rsidRPr="00C45411">
        <w:rPr>
          <w:rFonts w:asciiTheme="minorHAnsi" w:hAnsiTheme="minorHAnsi" w:cstheme="minorHAnsi"/>
          <w:i/>
          <w:sz w:val="24"/>
          <w:szCs w:val="22"/>
        </w:rPr>
        <w:t>Cultural and Social History</w:t>
      </w:r>
      <w:r w:rsidRPr="00C45411">
        <w:rPr>
          <w:rFonts w:asciiTheme="minorHAnsi" w:hAnsiTheme="minorHAnsi" w:cstheme="minorHAnsi"/>
          <w:sz w:val="24"/>
          <w:szCs w:val="22"/>
        </w:rPr>
        <w:t xml:space="preserve"> 6 (2009)</w:t>
      </w:r>
    </w:p>
    <w:p w14:paraId="403DBEC4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  <w:lang w:bidi="en-US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William H. Sewell Jr., </w:t>
      </w:r>
      <w:r w:rsidRPr="00C45411">
        <w:rPr>
          <w:rFonts w:asciiTheme="minorHAnsi" w:hAnsiTheme="minorHAnsi" w:cstheme="minorHAnsi"/>
          <w:i/>
          <w:sz w:val="24"/>
          <w:szCs w:val="22"/>
          <w:lang w:bidi="en-US"/>
        </w:rPr>
        <w:t>Logics of History:  Social Theory and Social Transformations</w:t>
      </w:r>
      <w:r w:rsidRPr="00C45411">
        <w:rPr>
          <w:rFonts w:asciiTheme="minorHAnsi" w:hAnsiTheme="minorHAnsi" w:cstheme="minorHAnsi"/>
          <w:sz w:val="24"/>
          <w:szCs w:val="22"/>
          <w:lang w:bidi="en-US"/>
        </w:rPr>
        <w:t xml:space="preserve"> (Chicago and London, 2005), chapters 2, 4, 5</w:t>
      </w:r>
    </w:p>
    <w:p w14:paraId="1BCC4C02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  <w:lang w:bidi="en-US"/>
        </w:rPr>
        <w:t>Megan Vaughan, ‘Culture’ in Ulinka Rublack, ed.,</w:t>
      </w:r>
      <w:r w:rsidRPr="00C45411">
        <w:rPr>
          <w:rFonts w:asciiTheme="minorHAnsi" w:hAnsiTheme="minorHAnsi" w:cstheme="minorHAnsi"/>
          <w:i/>
          <w:sz w:val="24"/>
          <w:szCs w:val="22"/>
        </w:rPr>
        <w:t xml:space="preserve"> A Concise Companion to History</w:t>
      </w:r>
      <w:r w:rsidRPr="00C45411">
        <w:rPr>
          <w:rFonts w:asciiTheme="minorHAnsi" w:hAnsiTheme="minorHAnsi" w:cstheme="minorHAnsi"/>
          <w:sz w:val="24"/>
          <w:szCs w:val="22"/>
        </w:rPr>
        <w:t xml:space="preserve"> (Oxford, 2011)</w:t>
      </w:r>
    </w:p>
    <w:p w14:paraId="078CA44C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James Vernon, ‘What is a cultural history of politics?’ </w:t>
      </w:r>
      <w:r w:rsidRPr="00C45411">
        <w:rPr>
          <w:rFonts w:asciiTheme="minorHAnsi" w:hAnsiTheme="minorHAnsi" w:cstheme="minorHAnsi"/>
          <w:i/>
          <w:sz w:val="24"/>
          <w:szCs w:val="22"/>
        </w:rPr>
        <w:t xml:space="preserve">History Workshop Journal </w:t>
      </w:r>
      <w:r w:rsidRPr="00C45411">
        <w:rPr>
          <w:rFonts w:asciiTheme="minorHAnsi" w:hAnsiTheme="minorHAnsi" w:cstheme="minorHAnsi"/>
          <w:sz w:val="24"/>
          <w:szCs w:val="22"/>
        </w:rPr>
        <w:t>52 (2001)</w:t>
      </w:r>
    </w:p>
    <w:p w14:paraId="3987BA99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2"/>
        </w:rPr>
      </w:pPr>
      <w:r w:rsidRPr="00C45411">
        <w:rPr>
          <w:rFonts w:asciiTheme="minorHAnsi" w:hAnsiTheme="minorHAnsi" w:cstheme="minorHAnsi"/>
          <w:sz w:val="24"/>
          <w:szCs w:val="22"/>
        </w:rPr>
        <w:t xml:space="preserve">Daniel T. Rodgers, ‘Paths in the Social History of Ideas’, in Isaac, Kloppenberg, O’Brien and Ratner-Rosenhagen, eds, </w:t>
      </w:r>
      <w:r w:rsidRPr="00C45411">
        <w:rPr>
          <w:rFonts w:asciiTheme="minorHAnsi" w:hAnsiTheme="minorHAnsi" w:cstheme="minorHAnsi"/>
          <w:i/>
          <w:sz w:val="24"/>
          <w:szCs w:val="22"/>
        </w:rPr>
        <w:t>The Worlds of American Intellectual History</w:t>
      </w:r>
      <w:r w:rsidRPr="00C45411">
        <w:rPr>
          <w:rFonts w:asciiTheme="minorHAnsi" w:hAnsiTheme="minorHAnsi" w:cstheme="minorHAnsi"/>
          <w:sz w:val="24"/>
          <w:szCs w:val="22"/>
        </w:rPr>
        <w:t xml:space="preserve"> (2017)</w:t>
      </w:r>
    </w:p>
    <w:p w14:paraId="270E41E5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C45411">
        <w:rPr>
          <w:rFonts w:asciiTheme="minorHAnsi" w:hAnsiTheme="minorHAnsi" w:cstheme="minorHAnsi"/>
          <w:sz w:val="24"/>
          <w:szCs w:val="24"/>
        </w:rPr>
        <w:t xml:space="preserve">Joan Scott, </w:t>
      </w:r>
      <w:proofErr w:type="gramStart"/>
      <w:r w:rsidRPr="00C45411">
        <w:rPr>
          <w:rFonts w:asciiTheme="minorHAnsi" w:hAnsiTheme="minorHAnsi" w:cstheme="minorHAnsi"/>
          <w:i/>
          <w:sz w:val="24"/>
          <w:szCs w:val="24"/>
        </w:rPr>
        <w:t>Gender</w:t>
      </w:r>
      <w:proofErr w:type="gramEnd"/>
      <w:r w:rsidRPr="00C45411">
        <w:rPr>
          <w:rFonts w:asciiTheme="minorHAnsi" w:hAnsiTheme="minorHAnsi" w:cstheme="minorHAnsi"/>
          <w:i/>
          <w:sz w:val="24"/>
          <w:szCs w:val="24"/>
        </w:rPr>
        <w:t xml:space="preserve"> and the Politics of History </w:t>
      </w:r>
      <w:r w:rsidRPr="00C45411">
        <w:rPr>
          <w:rFonts w:asciiTheme="minorHAnsi" w:hAnsiTheme="minorHAnsi" w:cstheme="minorHAnsi"/>
          <w:sz w:val="24"/>
          <w:szCs w:val="24"/>
        </w:rPr>
        <w:t>(1988)</w:t>
      </w:r>
    </w:p>
    <w:p w14:paraId="6902BE83" w14:textId="77777777" w:rsidR="005F73FF" w:rsidRPr="00C45411" w:rsidRDefault="005F73FF" w:rsidP="005F73FF">
      <w:pPr>
        <w:tabs>
          <w:tab w:val="left" w:pos="540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C45411">
        <w:rPr>
          <w:rFonts w:asciiTheme="minorHAnsi" w:hAnsiTheme="minorHAnsi" w:cstheme="minorHAnsi"/>
          <w:sz w:val="24"/>
          <w:szCs w:val="24"/>
        </w:rPr>
        <w:t xml:space="preserve">Gareth Stedman Jones, </w:t>
      </w:r>
      <w:r w:rsidRPr="00C45411">
        <w:rPr>
          <w:rFonts w:asciiTheme="minorHAnsi" w:hAnsiTheme="minorHAnsi" w:cstheme="minorHAnsi"/>
          <w:i/>
          <w:sz w:val="24"/>
          <w:szCs w:val="24"/>
        </w:rPr>
        <w:t xml:space="preserve">Languages of Class: Studies in English </w:t>
      </w:r>
      <w:proofErr w:type="gramStart"/>
      <w:r w:rsidRPr="00C45411">
        <w:rPr>
          <w:rFonts w:asciiTheme="minorHAnsi" w:hAnsiTheme="minorHAnsi" w:cstheme="minorHAnsi"/>
          <w:i/>
          <w:sz w:val="24"/>
          <w:szCs w:val="24"/>
        </w:rPr>
        <w:t>working class</w:t>
      </w:r>
      <w:proofErr w:type="gramEnd"/>
      <w:r w:rsidRPr="00C45411">
        <w:rPr>
          <w:rFonts w:asciiTheme="minorHAnsi" w:hAnsiTheme="minorHAnsi" w:cstheme="minorHAnsi"/>
          <w:i/>
          <w:sz w:val="24"/>
          <w:szCs w:val="24"/>
        </w:rPr>
        <w:t xml:space="preserve"> history, 1832-1982 </w:t>
      </w:r>
      <w:r w:rsidRPr="00C45411">
        <w:rPr>
          <w:rFonts w:asciiTheme="minorHAnsi" w:hAnsiTheme="minorHAnsi" w:cstheme="minorHAnsi"/>
          <w:sz w:val="24"/>
          <w:szCs w:val="24"/>
        </w:rPr>
        <w:t>(Cambridge: Cambridge University Press, 1993)</w:t>
      </w:r>
    </w:p>
    <w:p w14:paraId="29539D01" w14:textId="77777777" w:rsidR="005F73FF" w:rsidRPr="00AC29A2" w:rsidRDefault="005F73FF" w:rsidP="005F73FF">
      <w:pPr>
        <w:ind w:left="539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20B9D8E1" w14:textId="20A202C5" w:rsidR="005F73FF" w:rsidRDefault="005F73FF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7BC44266" w14:textId="77777777" w:rsidR="005F73FF" w:rsidRDefault="005F73FF" w:rsidP="005F73FF">
      <w:pPr>
        <w:ind w:left="540" w:hanging="539"/>
        <w:rPr>
          <w:rFonts w:asciiTheme="minorHAnsi" w:hAnsiTheme="minorHAnsi" w:cstheme="minorHAnsi"/>
          <w:sz w:val="24"/>
          <w:szCs w:val="22"/>
        </w:rPr>
      </w:pPr>
    </w:p>
    <w:p w14:paraId="33344090" w14:textId="77777777" w:rsidR="005F73FF" w:rsidRPr="002D2A93" w:rsidRDefault="005F73FF" w:rsidP="005F73FF">
      <w:pPr>
        <w:ind w:left="539" w:hanging="539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I</w:t>
      </w:r>
      <w:r w:rsidRPr="002D2A93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ntellectual history</w:t>
      </w:r>
    </w:p>
    <w:p w14:paraId="769DA84E" w14:textId="77777777" w:rsidR="005F73FF" w:rsidRPr="00D4570F" w:rsidRDefault="005F73FF" w:rsidP="005F73FF">
      <w:pPr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James Alexander, ‘The Cambridge School, 1875-1975’,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History of Political Thought, </w:t>
      </w:r>
      <w:r w:rsidRPr="00D4570F">
        <w:rPr>
          <w:rFonts w:asciiTheme="minorHAnsi" w:hAnsiTheme="minorHAnsi" w:cstheme="minorHAnsi"/>
          <w:sz w:val="24"/>
          <w:szCs w:val="24"/>
        </w:rPr>
        <w:t>37 (2016)</w:t>
      </w:r>
    </w:p>
    <w:p w14:paraId="194EA9EE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Alexander Bevilacqua and Frederic Clark, eds.,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Thinking in the Past Tense </w:t>
      </w:r>
      <w:r w:rsidRPr="00D4570F">
        <w:rPr>
          <w:rFonts w:asciiTheme="minorHAnsi" w:hAnsiTheme="minorHAnsi" w:cstheme="minorHAnsi"/>
          <w:sz w:val="24"/>
          <w:szCs w:val="24"/>
        </w:rPr>
        <w:t>(2019)</w:t>
      </w:r>
    </w:p>
    <w:p w14:paraId="79D9D105" w14:textId="77777777" w:rsidR="005F73FF" w:rsidRPr="00D11119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Richard Bourke, ‘</w:t>
      </w:r>
      <w:r w:rsidRPr="00D11119">
        <w:rPr>
          <w:rFonts w:asciiTheme="minorHAnsi" w:hAnsiTheme="minorHAnsi" w:cstheme="minorHAnsi"/>
          <w:sz w:val="24"/>
          <w:szCs w:val="24"/>
        </w:rPr>
        <w:t>Revising the Cambridge School: Republicanism Revisited</w:t>
      </w:r>
      <w:r>
        <w:rPr>
          <w:rFonts w:asciiTheme="minorHAnsi" w:hAnsiTheme="minorHAnsi" w:cstheme="minorHAnsi"/>
          <w:sz w:val="24"/>
          <w:szCs w:val="24"/>
        </w:rPr>
        <w:t xml:space="preserve">’,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Political Theory, </w:t>
      </w:r>
      <w:r>
        <w:rPr>
          <w:rFonts w:asciiTheme="minorHAnsi" w:hAnsiTheme="minorHAnsi" w:cstheme="minorHAnsi"/>
          <w:sz w:val="24"/>
          <w:szCs w:val="24"/>
        </w:rPr>
        <w:t>46 (2018)</w:t>
      </w:r>
    </w:p>
    <w:p w14:paraId="3434AA8C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Annabel Brett, ‘What is Intellectual History Now?’, in David Cannadine, ed.,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What is History Now? </w:t>
      </w:r>
      <w:r w:rsidRPr="00D4570F">
        <w:rPr>
          <w:rFonts w:asciiTheme="minorHAnsi" w:hAnsiTheme="minorHAnsi" w:cstheme="minorHAnsi"/>
          <w:sz w:val="24"/>
          <w:szCs w:val="24"/>
        </w:rPr>
        <w:t>(2002)</w:t>
      </w:r>
    </w:p>
    <w:p w14:paraId="637F8EE7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Warren Boutcher, ‘Unoriginal authors: How to do things with texts in the Renaissance’, in A. Brett and J. Tully, ed., </w:t>
      </w:r>
      <w:r w:rsidRPr="00D4570F">
        <w:rPr>
          <w:rFonts w:asciiTheme="minorHAnsi" w:hAnsiTheme="minorHAnsi" w:cstheme="minorHAnsi"/>
          <w:i/>
          <w:sz w:val="24"/>
          <w:szCs w:val="24"/>
        </w:rPr>
        <w:t>Rethinking the Foundations of Modern Political Thought</w:t>
      </w:r>
      <w:r w:rsidRPr="00D4570F">
        <w:rPr>
          <w:rFonts w:asciiTheme="minorHAnsi" w:hAnsiTheme="minorHAnsi" w:cstheme="minorHAnsi"/>
          <w:sz w:val="24"/>
          <w:szCs w:val="24"/>
        </w:rPr>
        <w:t xml:space="preserve"> (2006)</w:t>
      </w:r>
    </w:p>
    <w:p w14:paraId="2F9A3027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Dario Castiglione and Iain Hampsher-Monk, eds., </w:t>
      </w:r>
      <w:r w:rsidRPr="00D4570F">
        <w:rPr>
          <w:rFonts w:asciiTheme="minorHAnsi" w:hAnsiTheme="minorHAnsi" w:cstheme="minorHAnsi"/>
          <w:i/>
          <w:iCs/>
          <w:sz w:val="24"/>
          <w:szCs w:val="24"/>
        </w:rPr>
        <w:t>The History of Political Thought in National Context</w:t>
      </w:r>
      <w:r w:rsidRPr="00D4570F">
        <w:rPr>
          <w:rFonts w:asciiTheme="minorHAnsi" w:hAnsiTheme="minorHAnsi" w:cstheme="minorHAnsi"/>
          <w:sz w:val="24"/>
          <w:szCs w:val="24"/>
        </w:rPr>
        <w:t xml:space="preserve"> (2001) </w:t>
      </w:r>
    </w:p>
    <w:p w14:paraId="493601CA" w14:textId="77777777" w:rsidR="005F73F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Danielle Charette and Max Skjönsberg, </w:t>
      </w:r>
      <w:r w:rsidRPr="00D11119">
        <w:rPr>
          <w:rFonts w:asciiTheme="minorHAnsi" w:hAnsiTheme="minorHAnsi" w:cstheme="minorHAnsi"/>
          <w:sz w:val="24"/>
          <w:szCs w:val="24"/>
        </w:rPr>
        <w:t xml:space="preserve">‘State of the Field: The History of Political Thought’, </w:t>
      </w:r>
      <w:r w:rsidRPr="00BE20D4">
        <w:rPr>
          <w:rFonts w:asciiTheme="minorHAnsi" w:hAnsiTheme="minorHAnsi" w:cstheme="minorHAnsi"/>
          <w:i/>
          <w:iCs/>
          <w:sz w:val="24"/>
          <w:szCs w:val="24"/>
        </w:rPr>
        <w:t>History: The Journal of the Historical Association</w:t>
      </w:r>
      <w:r w:rsidRPr="00D11119">
        <w:rPr>
          <w:rFonts w:asciiTheme="minorHAnsi" w:hAnsiTheme="minorHAnsi" w:cstheme="minorHAnsi"/>
          <w:sz w:val="24"/>
          <w:szCs w:val="24"/>
        </w:rPr>
        <w:t>, 105 (2020)</w:t>
      </w:r>
    </w:p>
    <w:p w14:paraId="37EF7002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Peter Ghosh, ‘Citizen or Subject? Michel Foucault in the History of Ideas’,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History of European Ideas, </w:t>
      </w:r>
      <w:r w:rsidRPr="00D4570F">
        <w:rPr>
          <w:rFonts w:asciiTheme="minorHAnsi" w:hAnsiTheme="minorHAnsi" w:cstheme="minorHAnsi"/>
          <w:sz w:val="24"/>
          <w:szCs w:val="24"/>
        </w:rPr>
        <w:t>24 (1998)</w:t>
      </w:r>
    </w:p>
    <w:p w14:paraId="77A8DD75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Mark Goldie, ‘J. N. Figgis and the History of Political Thought in Cambridge’, in Richard Mason,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Cambridge Minds </w:t>
      </w:r>
      <w:r w:rsidRPr="00D4570F">
        <w:rPr>
          <w:rFonts w:asciiTheme="minorHAnsi" w:hAnsiTheme="minorHAnsi" w:cstheme="minorHAnsi"/>
          <w:sz w:val="24"/>
          <w:szCs w:val="24"/>
        </w:rPr>
        <w:t>(1994)</w:t>
      </w:r>
    </w:p>
    <w:p w14:paraId="2444BE74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Anthony Grafton, ‘The Power of Ideas’, in Ulinka Rublack, ed.,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A Concise Companion to History </w:t>
      </w:r>
      <w:r w:rsidRPr="00D4570F">
        <w:rPr>
          <w:rFonts w:asciiTheme="minorHAnsi" w:hAnsiTheme="minorHAnsi" w:cstheme="minorHAnsi"/>
          <w:sz w:val="24"/>
          <w:szCs w:val="24"/>
        </w:rPr>
        <w:t>(2012)</w:t>
      </w:r>
    </w:p>
    <w:p w14:paraId="7C4B1FCF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Melissa Lane, ‘Doing Our Own Thinking for Ourselves: On Quentin Skinner’s Genealogical turn’,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Journal of the History of Ideas 73/1 </w:t>
      </w:r>
      <w:r w:rsidRPr="00D4570F">
        <w:rPr>
          <w:rFonts w:asciiTheme="minorHAnsi" w:hAnsiTheme="minorHAnsi" w:cstheme="minorHAnsi"/>
          <w:sz w:val="24"/>
          <w:szCs w:val="24"/>
        </w:rPr>
        <w:t>(2012)</w:t>
      </w:r>
    </w:p>
    <w:p w14:paraId="691046D3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Darrin McMahon and Samuel Moyn, eds.,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Rethinking Modern European Intellectual History </w:t>
      </w:r>
      <w:r w:rsidRPr="00D4570F">
        <w:rPr>
          <w:rFonts w:asciiTheme="minorHAnsi" w:hAnsiTheme="minorHAnsi" w:cstheme="minorHAnsi"/>
          <w:sz w:val="24"/>
          <w:szCs w:val="24"/>
        </w:rPr>
        <w:t xml:space="preserve">(2014) </w:t>
      </w:r>
    </w:p>
    <w:p w14:paraId="307A0BF5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Samuel Moyn and Andrew Sartori, eds., </w:t>
      </w:r>
      <w:r w:rsidRPr="00D4570F">
        <w:rPr>
          <w:rFonts w:asciiTheme="minorHAnsi" w:hAnsiTheme="minorHAnsi" w:cstheme="minorHAnsi"/>
          <w:i/>
          <w:sz w:val="24"/>
          <w:szCs w:val="24"/>
        </w:rPr>
        <w:t>Global Intellectual History</w:t>
      </w:r>
      <w:r w:rsidRPr="00D4570F">
        <w:rPr>
          <w:rFonts w:asciiTheme="minorHAnsi" w:hAnsiTheme="minorHAnsi" w:cstheme="minorHAnsi"/>
          <w:sz w:val="24"/>
          <w:szCs w:val="24"/>
        </w:rPr>
        <w:t xml:space="preserve"> (2015)</w:t>
      </w:r>
    </w:p>
    <w:p w14:paraId="552980C8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lastRenderedPageBreak/>
        <w:t xml:space="preserve">J. G. A. Pocock, ‘The Concept of a Language and the Metier d’Historien’, in A. Pagden ed., </w:t>
      </w:r>
      <w:r w:rsidRPr="00D4570F">
        <w:rPr>
          <w:rFonts w:asciiTheme="minorHAnsi" w:hAnsiTheme="minorHAnsi" w:cstheme="minorHAnsi"/>
          <w:i/>
          <w:sz w:val="24"/>
          <w:szCs w:val="24"/>
        </w:rPr>
        <w:t>The Languages of Political Thought in Early Modern Europe</w:t>
      </w:r>
      <w:r w:rsidRPr="00D4570F">
        <w:rPr>
          <w:rFonts w:asciiTheme="minorHAnsi" w:hAnsiTheme="minorHAnsi" w:cstheme="minorHAnsi"/>
          <w:sz w:val="24"/>
          <w:szCs w:val="24"/>
        </w:rPr>
        <w:t xml:space="preserve"> (1985)</w:t>
      </w:r>
    </w:p>
    <w:p w14:paraId="343E5D23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J. G. A. Pocock,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Political Thought and History </w:t>
      </w:r>
      <w:r w:rsidRPr="00D4570F">
        <w:rPr>
          <w:rFonts w:asciiTheme="minorHAnsi" w:hAnsiTheme="minorHAnsi" w:cstheme="minorHAnsi"/>
          <w:sz w:val="24"/>
          <w:szCs w:val="24"/>
        </w:rPr>
        <w:t>(2009), esp. chs. 5, 13</w:t>
      </w:r>
    </w:p>
    <w:p w14:paraId="5787D171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Mel Richter, ‘Begriffsgeschichte and the History of Ideas’,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Journal of the History of Ideas, </w:t>
      </w:r>
      <w:r w:rsidRPr="00D4570F">
        <w:rPr>
          <w:rFonts w:asciiTheme="minorHAnsi" w:hAnsiTheme="minorHAnsi" w:cstheme="minorHAnsi"/>
          <w:sz w:val="24"/>
          <w:szCs w:val="24"/>
        </w:rPr>
        <w:t>48 (1987)</w:t>
      </w:r>
    </w:p>
    <w:p w14:paraId="107AD211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Richard Rorty, J.B. Schneewind and Quentin Skinner eds.,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Philosophy on History </w:t>
      </w:r>
      <w:r w:rsidRPr="00D4570F">
        <w:rPr>
          <w:rFonts w:asciiTheme="minorHAnsi" w:hAnsiTheme="minorHAnsi" w:cstheme="minorHAnsi"/>
          <w:sz w:val="24"/>
          <w:szCs w:val="24"/>
        </w:rPr>
        <w:t>(1984), Introduction and Ch. 3</w:t>
      </w:r>
    </w:p>
    <w:p w14:paraId="52D98CDF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Quentin Skinner,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Visions of Politics, Vol. 1, Regarding Method </w:t>
      </w:r>
      <w:r w:rsidRPr="00D4570F">
        <w:rPr>
          <w:rFonts w:asciiTheme="minorHAnsi" w:hAnsiTheme="minorHAnsi" w:cstheme="minorHAnsi"/>
          <w:sz w:val="24"/>
          <w:szCs w:val="24"/>
        </w:rPr>
        <w:t>(2002)</w:t>
      </w:r>
    </w:p>
    <w:p w14:paraId="7EFE37C6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Quentin Skinner, ed.,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The Return of Grand Theory in the Social Sciences </w:t>
      </w:r>
      <w:r w:rsidRPr="00D4570F">
        <w:rPr>
          <w:rFonts w:asciiTheme="minorHAnsi" w:hAnsiTheme="minorHAnsi" w:cstheme="minorHAnsi"/>
          <w:sz w:val="24"/>
          <w:szCs w:val="24"/>
        </w:rPr>
        <w:t>(1985)</w:t>
      </w:r>
    </w:p>
    <w:p w14:paraId="79AEB54A" w14:textId="77777777" w:rsidR="005F73FF" w:rsidRPr="00D4570F" w:rsidRDefault="005F73FF" w:rsidP="005F73FF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Quentin Skinner, ‘Meaning and Understanding in the History of Ideas’, </w:t>
      </w:r>
      <w:r w:rsidRPr="00D4570F">
        <w:rPr>
          <w:rFonts w:asciiTheme="minorHAnsi" w:hAnsiTheme="minorHAnsi" w:cstheme="minorHAnsi"/>
          <w:i/>
          <w:sz w:val="24"/>
          <w:szCs w:val="24"/>
        </w:rPr>
        <w:t>History and Theory 8</w:t>
      </w:r>
      <w:r w:rsidRPr="00D4570F">
        <w:rPr>
          <w:rFonts w:asciiTheme="minorHAnsi" w:hAnsiTheme="minorHAnsi" w:cstheme="minorHAnsi"/>
          <w:sz w:val="24"/>
          <w:szCs w:val="24"/>
        </w:rPr>
        <w:t xml:space="preserve"> (1969), repr. In Tully ed., </w:t>
      </w:r>
      <w:r w:rsidRPr="00D4570F">
        <w:rPr>
          <w:rFonts w:asciiTheme="minorHAnsi" w:hAnsiTheme="minorHAnsi" w:cstheme="minorHAnsi"/>
          <w:i/>
          <w:sz w:val="24"/>
          <w:szCs w:val="24"/>
        </w:rPr>
        <w:t>Meaning and Context</w:t>
      </w:r>
      <w:r w:rsidRPr="00D457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6DDC95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James Tully, ‘Introduction’, in Tully, J., ed., </w:t>
      </w:r>
      <w:r w:rsidRPr="00D4570F">
        <w:rPr>
          <w:rFonts w:asciiTheme="minorHAnsi" w:hAnsiTheme="minorHAnsi" w:cstheme="minorHAnsi"/>
          <w:i/>
          <w:sz w:val="24"/>
          <w:szCs w:val="24"/>
        </w:rPr>
        <w:t>Meaning and Context: Quentin Skinner and his Critics</w:t>
      </w:r>
      <w:r w:rsidRPr="00D4570F">
        <w:rPr>
          <w:rFonts w:asciiTheme="minorHAnsi" w:hAnsiTheme="minorHAnsi" w:cstheme="minorHAnsi"/>
          <w:sz w:val="24"/>
          <w:szCs w:val="24"/>
        </w:rPr>
        <w:t xml:space="preserve"> (1988)</w:t>
      </w:r>
    </w:p>
    <w:p w14:paraId="17B40DFB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Paul Veyne, ‘Foucault Revolutionizes History’ (tr.), in Arnold Ira Davidson ed., </w:t>
      </w:r>
      <w:r w:rsidRPr="00D4570F">
        <w:rPr>
          <w:rFonts w:asciiTheme="minorHAnsi" w:hAnsiTheme="minorHAnsi" w:cstheme="minorHAnsi"/>
          <w:i/>
          <w:sz w:val="24"/>
          <w:szCs w:val="24"/>
        </w:rPr>
        <w:t xml:space="preserve">Focault and his Interlocutors </w:t>
      </w:r>
      <w:r w:rsidRPr="00D4570F">
        <w:rPr>
          <w:rFonts w:asciiTheme="minorHAnsi" w:hAnsiTheme="minorHAnsi" w:cstheme="minorHAnsi"/>
          <w:sz w:val="24"/>
          <w:szCs w:val="24"/>
        </w:rPr>
        <w:t>(1997)</w:t>
      </w:r>
    </w:p>
    <w:p w14:paraId="71892574" w14:textId="77777777" w:rsidR="005F73F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D4570F">
        <w:rPr>
          <w:rFonts w:asciiTheme="minorHAnsi" w:hAnsiTheme="minorHAnsi" w:cstheme="minorHAnsi"/>
          <w:sz w:val="24"/>
          <w:szCs w:val="24"/>
        </w:rPr>
        <w:t xml:space="preserve">Richard Whatmore, </w:t>
      </w:r>
      <w:proofErr w:type="gramStart"/>
      <w:r w:rsidRPr="00D4570F">
        <w:rPr>
          <w:rFonts w:asciiTheme="minorHAnsi" w:hAnsiTheme="minorHAnsi" w:cstheme="minorHAnsi"/>
          <w:i/>
          <w:sz w:val="24"/>
          <w:szCs w:val="24"/>
        </w:rPr>
        <w:t>What</w:t>
      </w:r>
      <w:proofErr w:type="gramEnd"/>
      <w:r w:rsidRPr="00D4570F">
        <w:rPr>
          <w:rFonts w:asciiTheme="minorHAnsi" w:hAnsiTheme="minorHAnsi" w:cstheme="minorHAnsi"/>
          <w:i/>
          <w:sz w:val="24"/>
          <w:szCs w:val="24"/>
        </w:rPr>
        <w:t xml:space="preserve"> is Intellectual History? </w:t>
      </w:r>
      <w:r w:rsidRPr="00D4570F">
        <w:rPr>
          <w:rFonts w:asciiTheme="minorHAnsi" w:hAnsiTheme="minorHAnsi" w:cstheme="minorHAnsi"/>
          <w:sz w:val="24"/>
          <w:szCs w:val="24"/>
        </w:rPr>
        <w:t>(2016)</w:t>
      </w:r>
    </w:p>
    <w:p w14:paraId="356EDA16" w14:textId="77777777" w:rsidR="005F73FF" w:rsidRPr="00D4570F" w:rsidRDefault="005F73FF" w:rsidP="005F73FF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Richard Whatmore, </w:t>
      </w:r>
      <w:r w:rsidRPr="00BE20D4">
        <w:rPr>
          <w:rFonts w:asciiTheme="minorHAnsi" w:hAnsiTheme="minorHAnsi" w:cstheme="minorHAnsi"/>
          <w:i/>
          <w:iCs/>
          <w:sz w:val="24"/>
          <w:szCs w:val="24"/>
        </w:rPr>
        <w:t>The History of Political Thought: A Very Short Introduction</w:t>
      </w:r>
      <w:r>
        <w:rPr>
          <w:rFonts w:asciiTheme="minorHAnsi" w:hAnsiTheme="minorHAnsi" w:cstheme="minorHAnsi"/>
          <w:sz w:val="24"/>
          <w:szCs w:val="24"/>
        </w:rPr>
        <w:t xml:space="preserve"> (2021).</w:t>
      </w:r>
    </w:p>
    <w:p w14:paraId="78B15D13" w14:textId="77777777" w:rsidR="005F73FF" w:rsidRPr="00AC29A2" w:rsidRDefault="005F73FF" w:rsidP="005F73FF">
      <w:pPr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474C8EFF" w14:textId="77777777" w:rsidR="005F73FF" w:rsidRPr="00524E47" w:rsidRDefault="005F73FF" w:rsidP="005F73FF">
      <w:pPr>
        <w:ind w:left="540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5F16B875" w14:textId="77777777" w:rsidR="005F73FF" w:rsidRDefault="005F73FF" w:rsidP="005F73FF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05AF48F5" w14:textId="77777777" w:rsidR="005F73FF" w:rsidRPr="002D2A93" w:rsidRDefault="005F73FF" w:rsidP="005F73FF">
      <w:pPr>
        <w:ind w:left="540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Empires</w:t>
      </w:r>
      <w:r w:rsidRPr="002D2A93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 xml:space="preserve"> Write Back</w:t>
      </w:r>
    </w:p>
    <w:p w14:paraId="308E9A6C" w14:textId="77777777" w:rsidR="005F73FF" w:rsidRPr="007C140E" w:rsidRDefault="005F73FF" w:rsidP="005F73FF">
      <w:pPr>
        <w:ind w:left="539" w:hanging="539"/>
        <w:contextualSpacing/>
        <w:rPr>
          <w:rFonts w:asciiTheme="minorHAnsi" w:hAnsiTheme="minorHAnsi" w:cstheme="minorHAnsi"/>
          <w:b/>
          <w:i/>
          <w:sz w:val="12"/>
          <w:szCs w:val="12"/>
        </w:rPr>
      </w:pPr>
    </w:p>
    <w:p w14:paraId="69C6FCA5" w14:textId="77777777" w:rsidR="005F73FF" w:rsidRPr="007C140E" w:rsidRDefault="005F73FF" w:rsidP="005F73FF">
      <w:pPr>
        <w:spacing w:after="360"/>
        <w:ind w:left="539" w:hanging="539"/>
        <w:contextualSpacing/>
        <w:rPr>
          <w:rFonts w:asciiTheme="minorHAnsi" w:hAnsiTheme="minorHAnsi" w:cstheme="minorHAnsi"/>
          <w:b/>
          <w:i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Vastey, Baron D,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The Colonial System Unveiled</w:t>
      </w:r>
      <w:r w:rsidRPr="007C140E">
        <w:rPr>
          <w:rFonts w:asciiTheme="minorHAnsi" w:hAnsiTheme="minorHAnsi" w:cstheme="minorHAnsi"/>
          <w:sz w:val="24"/>
          <w:szCs w:val="24"/>
        </w:rPr>
        <w:t xml:space="preserve"> (Liverpool, Liverpool University Press, 2016)</w:t>
      </w:r>
    </w:p>
    <w:p w14:paraId="11D736DD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James, C L. R.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The Black Jacobins: Toussaint L'ouverture and the San Domingo Revolution</w:t>
      </w:r>
      <w:r w:rsidRPr="007C14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606580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ab/>
        <w:t>(London: Penguin, 2001)</w:t>
      </w:r>
    </w:p>
    <w:p w14:paraId="75228F3A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Williams, Eric.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Capitalism &amp; Slavery</w:t>
      </w:r>
      <w:r w:rsidRPr="007C140E">
        <w:rPr>
          <w:rFonts w:asciiTheme="minorHAnsi" w:hAnsiTheme="minorHAnsi" w:cstheme="minorHAnsi"/>
          <w:sz w:val="24"/>
          <w:szCs w:val="24"/>
        </w:rPr>
        <w:t xml:space="preserve"> (Chapel Hill: Univ. of North Carolina Press, 2007)</w:t>
      </w:r>
    </w:p>
    <w:p w14:paraId="49DD98F5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Rodney, Walter.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How Europe Underdeveloped Africa</w:t>
      </w:r>
      <w:r w:rsidRPr="007C140E">
        <w:rPr>
          <w:rFonts w:asciiTheme="minorHAnsi" w:hAnsiTheme="minorHAnsi" w:cstheme="minorHAnsi"/>
          <w:sz w:val="24"/>
          <w:szCs w:val="24"/>
        </w:rPr>
        <w:t xml:space="preserve"> (London: Bogle-L'Ouverture, 1972)</w:t>
      </w:r>
    </w:p>
    <w:p w14:paraId="5541D6A1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Williams, Eric.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Inward Hunger: The Education of a Prime Minister</w:t>
      </w:r>
      <w:r w:rsidRPr="007C140E">
        <w:rPr>
          <w:rFonts w:asciiTheme="minorHAnsi" w:hAnsiTheme="minorHAnsi" w:cstheme="minorHAnsi"/>
          <w:sz w:val="24"/>
          <w:szCs w:val="24"/>
        </w:rPr>
        <w:t xml:space="preserve"> (Princeton: Markus Wiener, </w:t>
      </w:r>
    </w:p>
    <w:p w14:paraId="59D3C058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ab/>
        <w:t xml:space="preserve">2006) </w:t>
      </w:r>
    </w:p>
    <w:p w14:paraId="2B86D25A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Firmin, Joseph-Anténor.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The Equality of the Human Races</w:t>
      </w:r>
      <w:r w:rsidRPr="007C140E">
        <w:rPr>
          <w:rFonts w:asciiTheme="minorHAnsi" w:hAnsiTheme="minorHAnsi" w:cstheme="minorHAnsi"/>
          <w:sz w:val="24"/>
          <w:szCs w:val="24"/>
        </w:rPr>
        <w:t xml:space="preserve">. (Urbana, IL: University of Illinois </w:t>
      </w:r>
    </w:p>
    <w:p w14:paraId="6E408D20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ab/>
        <w:t>Press, 2002)</w:t>
      </w:r>
    </w:p>
    <w:p w14:paraId="3D72FAF0" w14:textId="77777777" w:rsidR="005F73FF" w:rsidRPr="007C140E" w:rsidRDefault="005F73FF" w:rsidP="005F73FF">
      <w:pPr>
        <w:ind w:left="567" w:hanging="567"/>
        <w:rPr>
          <w:rStyle w:val="reference-text"/>
          <w:rFonts w:asciiTheme="minorHAnsi" w:hAnsiTheme="minorHAnsi" w:cstheme="minorHAnsi"/>
          <w:sz w:val="24"/>
          <w:szCs w:val="24"/>
        </w:rPr>
      </w:pPr>
      <w:r w:rsidRPr="007C140E">
        <w:rPr>
          <w:rStyle w:val="reference-text"/>
          <w:rFonts w:asciiTheme="minorHAnsi" w:hAnsiTheme="minorHAnsi" w:cstheme="minorHAnsi"/>
          <w:sz w:val="24"/>
          <w:szCs w:val="24"/>
        </w:rPr>
        <w:t xml:space="preserve">Césaire, Aimé. </w:t>
      </w:r>
      <w:r w:rsidRPr="007C140E">
        <w:rPr>
          <w:rStyle w:val="reference-text"/>
          <w:rFonts w:asciiTheme="minorHAnsi" w:hAnsiTheme="minorHAnsi" w:cstheme="minorHAnsi"/>
          <w:i/>
          <w:iCs/>
          <w:sz w:val="24"/>
          <w:szCs w:val="24"/>
        </w:rPr>
        <w:t>Discourse on Colonialism</w:t>
      </w:r>
      <w:r w:rsidRPr="007C140E">
        <w:rPr>
          <w:rStyle w:val="reference-text"/>
          <w:rFonts w:asciiTheme="minorHAnsi" w:hAnsiTheme="minorHAnsi" w:cstheme="minorHAnsi"/>
          <w:sz w:val="24"/>
          <w:szCs w:val="24"/>
        </w:rPr>
        <w:t xml:space="preserve"> (New York: Monthly Review Press, 2000)</w:t>
      </w:r>
    </w:p>
    <w:p w14:paraId="7F119BD4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Biko, Steve.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I Write What I Like: A Selection of His Writings</w:t>
      </w:r>
      <w:r w:rsidRPr="007C140E">
        <w:rPr>
          <w:rFonts w:asciiTheme="minorHAnsi" w:hAnsiTheme="minorHAnsi" w:cstheme="minorHAnsi"/>
          <w:sz w:val="24"/>
          <w:szCs w:val="24"/>
        </w:rPr>
        <w:t xml:space="preserve"> (Oxford: Heinemann, 2009)</w:t>
      </w:r>
    </w:p>
    <w:p w14:paraId="619421A1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Cabral, Amílcar.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Resistance and Decolonization</w:t>
      </w:r>
      <w:r w:rsidRPr="007C140E">
        <w:rPr>
          <w:rFonts w:asciiTheme="minorHAnsi" w:hAnsiTheme="minorHAnsi" w:cstheme="minorHAnsi"/>
          <w:sz w:val="24"/>
          <w:szCs w:val="24"/>
        </w:rPr>
        <w:t xml:space="preserve"> (London: Rowman and Littlefield, 2016) </w:t>
      </w:r>
    </w:p>
    <w:p w14:paraId="0ADB0305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Martí, José,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José Martí Reader: Writings on the Americas</w:t>
      </w:r>
      <w:r w:rsidRPr="007C140E">
        <w:rPr>
          <w:rFonts w:asciiTheme="minorHAnsi" w:hAnsiTheme="minorHAnsi" w:cstheme="minorHAnsi"/>
          <w:sz w:val="24"/>
          <w:szCs w:val="24"/>
        </w:rPr>
        <w:t xml:space="preserve"> (Melbourne: Ocean Press, 2007)</w:t>
      </w:r>
    </w:p>
    <w:p w14:paraId="0F0F8F04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Fanon, Frantz,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The Wretched of the Earth</w:t>
      </w:r>
      <w:r w:rsidRPr="007C140E">
        <w:rPr>
          <w:rFonts w:asciiTheme="minorHAnsi" w:hAnsiTheme="minorHAnsi" w:cstheme="minorHAnsi"/>
          <w:sz w:val="24"/>
          <w:szCs w:val="24"/>
        </w:rPr>
        <w:t>. (Cape Town, Kwela Books, 2017)</w:t>
      </w:r>
    </w:p>
    <w:p w14:paraId="62EE48C5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i/>
          <w:iCs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Dubois, Laurent, and John D. Garrigus.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 xml:space="preserve">Slave Revolution in the Caribbean, 1789-1804: A Brief </w:t>
      </w:r>
    </w:p>
    <w:p w14:paraId="6A6A8FDF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i/>
          <w:iCs/>
          <w:sz w:val="24"/>
          <w:szCs w:val="24"/>
        </w:rPr>
        <w:tab/>
        <w:t>History with Documents</w:t>
      </w:r>
      <w:r w:rsidRPr="007C140E">
        <w:rPr>
          <w:rFonts w:asciiTheme="minorHAnsi" w:hAnsiTheme="minorHAnsi" w:cstheme="minorHAnsi"/>
          <w:sz w:val="24"/>
          <w:szCs w:val="24"/>
        </w:rPr>
        <w:t xml:space="preserve"> (New York, NY: Bedford/St. Martins, 2006)</w:t>
      </w:r>
    </w:p>
    <w:p w14:paraId="151E43D8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Seale, Bobby,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Seize the Time: The Story of the Black Panther Party and Huey P. Newton</w:t>
      </w:r>
      <w:r w:rsidRPr="007C14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1D632D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ab/>
        <w:t>(Baltimore, MD: Black Classic Press, 1991)</w:t>
      </w:r>
    </w:p>
    <w:p w14:paraId="1372878C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Ho Chi Minh,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Selected Articles and Speeches, 1920-1967</w:t>
      </w:r>
      <w:r w:rsidRPr="007C140E">
        <w:rPr>
          <w:rFonts w:asciiTheme="minorHAnsi" w:hAnsiTheme="minorHAnsi" w:cstheme="minorHAnsi"/>
          <w:sz w:val="24"/>
          <w:szCs w:val="24"/>
        </w:rPr>
        <w:t xml:space="preserve"> (New York: International Publishers, </w:t>
      </w:r>
    </w:p>
    <w:p w14:paraId="2BC6C34D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ab/>
        <w:t>1970)</w:t>
      </w:r>
    </w:p>
    <w:p w14:paraId="033F38B8" w14:textId="77777777" w:rsidR="005F73FF" w:rsidRPr="007C140E" w:rsidRDefault="005F73FF" w:rsidP="005F73F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Mandela, Nelson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Long Walk to Freedom: The Autobiography of Nelson Mandela</w:t>
      </w:r>
      <w:r w:rsidRPr="007C140E">
        <w:rPr>
          <w:rFonts w:asciiTheme="minorHAnsi" w:hAnsiTheme="minorHAnsi" w:cstheme="minorHAnsi"/>
          <w:sz w:val="24"/>
          <w:szCs w:val="24"/>
        </w:rPr>
        <w:t xml:space="preserve"> (2018. Internet resource)</w:t>
      </w:r>
    </w:p>
    <w:p w14:paraId="2B6F92DB" w14:textId="77777777" w:rsidR="005F73FF" w:rsidRPr="007C140E" w:rsidRDefault="005F73FF" w:rsidP="005F73FF">
      <w:pPr>
        <w:ind w:left="540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025115F6" w14:textId="77777777" w:rsidR="005F73FF" w:rsidRDefault="005F73FF" w:rsidP="003E0285">
      <w:pPr>
        <w:ind w:left="540" w:hanging="539"/>
        <w:rPr>
          <w:rFonts w:asciiTheme="minorHAnsi" w:hAnsiTheme="minorHAnsi" w:cstheme="minorHAnsi"/>
          <w:b/>
          <w:sz w:val="24"/>
          <w:szCs w:val="22"/>
        </w:rPr>
      </w:pPr>
    </w:p>
    <w:p w14:paraId="29D90F36" w14:textId="77777777" w:rsidR="00BE20D4" w:rsidRDefault="00BE20D4" w:rsidP="00B8000F">
      <w:pPr>
        <w:rPr>
          <w:rFonts w:asciiTheme="minorHAnsi" w:hAnsiTheme="minorHAnsi" w:cstheme="minorHAnsi"/>
          <w:b/>
          <w:i/>
          <w:sz w:val="24"/>
        </w:rPr>
      </w:pPr>
    </w:p>
    <w:p w14:paraId="5A1F4CC0" w14:textId="77777777" w:rsidR="00BE20D4" w:rsidRDefault="00BE20D4" w:rsidP="00B8000F">
      <w:pPr>
        <w:rPr>
          <w:rFonts w:asciiTheme="minorHAnsi" w:hAnsiTheme="minorHAnsi" w:cstheme="minorHAnsi"/>
          <w:b/>
          <w:i/>
          <w:sz w:val="24"/>
        </w:rPr>
      </w:pPr>
    </w:p>
    <w:p w14:paraId="3B317628" w14:textId="04046445" w:rsidR="00B8000F" w:rsidRPr="003A218D" w:rsidRDefault="00B8000F" w:rsidP="00B8000F">
      <w:pPr>
        <w:rPr>
          <w:rFonts w:asciiTheme="minorHAnsi" w:hAnsiTheme="minorHAnsi" w:cstheme="minorHAnsi"/>
          <w:i/>
          <w:iCs/>
          <w:sz w:val="28"/>
          <w:szCs w:val="22"/>
          <w:u w:val="single"/>
        </w:rPr>
      </w:pPr>
      <w:r w:rsidRPr="003A218D">
        <w:rPr>
          <w:rFonts w:asciiTheme="minorHAnsi" w:hAnsiTheme="minorHAnsi" w:cstheme="minorHAnsi"/>
          <w:b/>
          <w:i/>
          <w:iCs/>
          <w:sz w:val="28"/>
          <w:szCs w:val="22"/>
          <w:u w:val="single"/>
        </w:rPr>
        <w:lastRenderedPageBreak/>
        <w:t>Periodization in History</w:t>
      </w:r>
      <w:r w:rsidRPr="003A218D">
        <w:rPr>
          <w:rFonts w:asciiTheme="minorHAnsi" w:hAnsiTheme="minorHAnsi" w:cstheme="minorHAnsi"/>
          <w:i/>
          <w:iCs/>
          <w:sz w:val="28"/>
          <w:szCs w:val="22"/>
          <w:u w:val="single"/>
        </w:rPr>
        <w:tab/>
      </w:r>
      <w:r w:rsidRPr="003A218D">
        <w:rPr>
          <w:rFonts w:asciiTheme="minorHAnsi" w:hAnsiTheme="minorHAnsi" w:cstheme="minorHAnsi"/>
          <w:i/>
          <w:iCs/>
          <w:sz w:val="28"/>
          <w:szCs w:val="22"/>
          <w:u w:val="single"/>
        </w:rPr>
        <w:tab/>
      </w:r>
    </w:p>
    <w:p w14:paraId="15066FF5" w14:textId="77777777" w:rsidR="00B8000F" w:rsidRPr="007C140E" w:rsidRDefault="00B8000F" w:rsidP="00B8000F">
      <w:pPr>
        <w:rPr>
          <w:rFonts w:asciiTheme="minorHAnsi" w:hAnsiTheme="minorHAnsi" w:cstheme="minorHAnsi"/>
          <w:b/>
          <w:sz w:val="24"/>
        </w:rPr>
      </w:pPr>
    </w:p>
    <w:p w14:paraId="3301BBAF" w14:textId="77777777" w:rsidR="00B8000F" w:rsidRPr="002D2A93" w:rsidRDefault="00B8000F" w:rsidP="00B8000F">
      <w:pPr>
        <w:tabs>
          <w:tab w:val="left" w:pos="576"/>
        </w:tabs>
        <w:rPr>
          <w:rFonts w:asciiTheme="minorHAnsi" w:hAnsiTheme="minorHAnsi" w:cstheme="minorHAnsi"/>
          <w:bCs/>
          <w:i/>
          <w:sz w:val="24"/>
          <w:szCs w:val="22"/>
          <w:u w:val="single"/>
        </w:rPr>
      </w:pPr>
      <w:r w:rsidRPr="002D2A93">
        <w:rPr>
          <w:rFonts w:asciiTheme="minorHAnsi" w:hAnsiTheme="minorHAnsi" w:cstheme="minorHAnsi"/>
          <w:bCs/>
          <w:i/>
          <w:sz w:val="24"/>
          <w:szCs w:val="22"/>
          <w:u w:val="single"/>
        </w:rPr>
        <w:t>Modern</w:t>
      </w:r>
    </w:p>
    <w:p w14:paraId="6489EC75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i/>
          <w:sz w:val="24"/>
          <w:szCs w:val="24"/>
        </w:rPr>
        <w:t>History Workshop Journal</w:t>
      </w:r>
      <w:r w:rsidRPr="007C140E">
        <w:rPr>
          <w:rFonts w:asciiTheme="minorHAnsi" w:hAnsiTheme="minorHAnsi" w:cstheme="minorHAnsi"/>
          <w:sz w:val="24"/>
          <w:szCs w:val="24"/>
        </w:rPr>
        <w:t xml:space="preserve"> special forum on periodisation, Spring, 2007</w:t>
      </w:r>
    </w:p>
    <w:p w14:paraId="1A413413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7C140E">
        <w:rPr>
          <w:rStyle w:val="title1"/>
          <w:rFonts w:asciiTheme="minorHAnsi" w:hAnsiTheme="minorHAnsi" w:cstheme="minorHAnsi"/>
          <w:sz w:val="24"/>
          <w:szCs w:val="24"/>
        </w:rPr>
        <w:t>American Historical Review,</w:t>
      </w:r>
      <w:r w:rsidRPr="007C140E">
        <w:rPr>
          <w:rStyle w:val="title1"/>
          <w:rFonts w:asciiTheme="minorHAnsi" w:hAnsiTheme="minorHAnsi" w:cstheme="minorHAnsi"/>
          <w:i w:val="0"/>
          <w:sz w:val="24"/>
          <w:szCs w:val="24"/>
        </w:rPr>
        <w:t xml:space="preserve"> forum on periodization in world history, 1996</w:t>
      </w:r>
    </w:p>
    <w:p w14:paraId="52778223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7C140E">
        <w:rPr>
          <w:rFonts w:asciiTheme="minorHAnsi" w:hAnsiTheme="minorHAnsi" w:cstheme="minorHAnsi"/>
          <w:sz w:val="24"/>
          <w:szCs w:val="24"/>
        </w:rPr>
        <w:t>Padma Anagol,</w:t>
      </w:r>
      <w:r w:rsidRPr="007C140E">
        <w:rPr>
          <w:rStyle w:val="Strong"/>
          <w:rFonts w:asciiTheme="minorHAnsi" w:hAnsiTheme="minorHAnsi" w:cstheme="minorHAnsi"/>
          <w:sz w:val="24"/>
          <w:szCs w:val="24"/>
        </w:rPr>
        <w:t xml:space="preserve"> ‘</w:t>
      </w:r>
      <w:r w:rsidRPr="007C140E">
        <w:rPr>
          <w:rStyle w:val="Strong"/>
          <w:rFonts w:asciiTheme="minorHAnsi" w:hAnsiTheme="minorHAnsi" w:cstheme="minorHAnsi"/>
          <w:b w:val="0"/>
          <w:sz w:val="24"/>
          <w:szCs w:val="24"/>
        </w:rPr>
        <w:t>Agency, Periodisation and Change in the Gender and Women's History of Colonial India’,</w:t>
      </w:r>
      <w:r w:rsidRPr="007C140E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i/>
          <w:sz w:val="24"/>
          <w:szCs w:val="24"/>
        </w:rPr>
        <w:t>Gender &amp; History</w:t>
      </w:r>
      <w:r w:rsidRPr="007C140E">
        <w:rPr>
          <w:rFonts w:asciiTheme="minorHAnsi" w:hAnsiTheme="minorHAnsi" w:cstheme="minorHAnsi"/>
          <w:sz w:val="24"/>
          <w:szCs w:val="24"/>
        </w:rPr>
        <w:t>, 20, 2008 Issue 3, Pages 603 – 627</w:t>
      </w:r>
    </w:p>
    <w:p w14:paraId="4DC84C42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shd w:val="clear" w:color="auto" w:fill="FFFFFF"/>
        </w:rPr>
        <w:t>Jason Scott Smith, ‘</w:t>
      </w:r>
      <w:r w:rsidRPr="007C140E">
        <w:rPr>
          <w:rFonts w:asciiTheme="minorHAnsi" w:hAnsiTheme="minorHAnsi" w:cstheme="minorHAnsi"/>
          <w:sz w:val="24"/>
          <w:szCs w:val="24"/>
        </w:rPr>
        <w:t xml:space="preserve">The Strange History of the Decade: Modernity, Nostalgia, and the Perils of Periodization’ 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Journal of Social History </w:t>
      </w:r>
      <w:r w:rsidRPr="007C140E">
        <w:rPr>
          <w:rFonts w:asciiTheme="minorHAnsi" w:hAnsiTheme="minorHAnsi" w:cstheme="minorHAnsi"/>
          <w:sz w:val="24"/>
          <w:szCs w:val="24"/>
          <w:lang w:eastAsia="en-GB"/>
        </w:rPr>
        <w:t>Vol. 32, No. 2 (Winter, 1998), pp. 263-285</w:t>
      </w:r>
    </w:p>
    <w:p w14:paraId="18226E20" w14:textId="77777777" w:rsidR="00B8000F" w:rsidRPr="007C140E" w:rsidRDefault="00B8000F" w:rsidP="00B8000F">
      <w:pPr>
        <w:ind w:left="567" w:hanging="567"/>
        <w:rPr>
          <w:rStyle w:val="title1"/>
          <w:rFonts w:asciiTheme="minorHAnsi" w:hAnsiTheme="minorHAnsi" w:cstheme="minorHAnsi"/>
          <w:i w:val="0"/>
          <w:sz w:val="24"/>
          <w:szCs w:val="24"/>
        </w:rPr>
      </w:pPr>
      <w:r w:rsidRPr="007C140E">
        <w:rPr>
          <w:rStyle w:val="title1"/>
          <w:rFonts w:asciiTheme="minorHAnsi" w:hAnsiTheme="minorHAnsi" w:cstheme="minorHAnsi"/>
          <w:i w:val="0"/>
          <w:sz w:val="24"/>
          <w:szCs w:val="24"/>
        </w:rPr>
        <w:t xml:space="preserve">Bennett, Judith, ‘Patriarchal Equilibrium’ and ‘Who’s afraid of the distant past?’ in </w:t>
      </w:r>
      <w:r w:rsidRPr="007C140E">
        <w:rPr>
          <w:rStyle w:val="title1"/>
          <w:rFonts w:asciiTheme="minorHAnsi" w:hAnsiTheme="minorHAnsi" w:cstheme="minorHAnsi"/>
          <w:sz w:val="24"/>
          <w:szCs w:val="24"/>
        </w:rPr>
        <w:t>History Matters: Patriarchy and the Challenge of Feminism</w:t>
      </w:r>
      <w:r w:rsidRPr="007C140E">
        <w:rPr>
          <w:rStyle w:val="title1"/>
          <w:rFonts w:asciiTheme="minorHAnsi" w:hAnsiTheme="minorHAnsi" w:cstheme="minorHAnsi"/>
          <w:i w:val="0"/>
          <w:sz w:val="24"/>
          <w:szCs w:val="24"/>
        </w:rPr>
        <w:t>, (Manchester University Press, 2006)</w:t>
      </w:r>
    </w:p>
    <w:p w14:paraId="7BE7758C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sz w:val="24"/>
          <w:szCs w:val="24"/>
          <w:lang w:val="en"/>
        </w:rPr>
      </w:pPr>
      <w:r w:rsidRPr="007C140E">
        <w:rPr>
          <w:rFonts w:asciiTheme="minorHAnsi" w:hAnsiTheme="minorHAnsi" w:cstheme="minorHAnsi"/>
          <w:sz w:val="24"/>
          <w:szCs w:val="24"/>
          <w:lang w:val="en"/>
        </w:rPr>
        <w:t xml:space="preserve">Dietrich Gerhard ‘Periodization in European History’ </w:t>
      </w:r>
      <w:r w:rsidRPr="007C140E">
        <w:rPr>
          <w:rFonts w:asciiTheme="minorHAnsi" w:hAnsiTheme="minorHAnsi" w:cstheme="minorHAnsi"/>
          <w:i/>
          <w:sz w:val="24"/>
          <w:szCs w:val="24"/>
          <w:lang w:val="en"/>
        </w:rPr>
        <w:t>The American Historical Review</w:t>
      </w:r>
      <w:r w:rsidRPr="007C140E">
        <w:rPr>
          <w:rFonts w:asciiTheme="minorHAnsi" w:hAnsiTheme="minorHAnsi" w:cstheme="minorHAnsi"/>
          <w:sz w:val="24"/>
          <w:szCs w:val="24"/>
          <w:lang w:val="en"/>
        </w:rPr>
        <w:t>, 61, July 1956</w:t>
      </w:r>
    </w:p>
    <w:p w14:paraId="79957757" w14:textId="77777777" w:rsidR="00B8000F" w:rsidRPr="007C140E" w:rsidRDefault="00B8000F" w:rsidP="00B8000F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Alexandra Shepard, Garthine Walker, </w:t>
      </w:r>
      <w:r w:rsidRPr="007C140E">
        <w:rPr>
          <w:rStyle w:val="Strong"/>
          <w:rFonts w:asciiTheme="minorHAnsi" w:hAnsiTheme="minorHAnsi" w:cstheme="minorHAnsi"/>
          <w:b w:val="0"/>
          <w:i/>
          <w:sz w:val="24"/>
          <w:szCs w:val="24"/>
          <w:bdr w:val="none" w:sz="0" w:space="0" w:color="auto" w:frame="1"/>
        </w:rPr>
        <w:t>Gender and Change: Agency, Chronology and Periodisation</w:t>
      </w:r>
      <w:r w:rsidRPr="007C140E">
        <w:rPr>
          <w:rStyle w:val="Strong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(2009)</w:t>
      </w:r>
    </w:p>
    <w:p w14:paraId="76102BA1" w14:textId="77777777" w:rsidR="00B8000F" w:rsidRPr="007C140E" w:rsidRDefault="00B8000F" w:rsidP="00B8000F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</w:p>
    <w:p w14:paraId="6566B666" w14:textId="77777777" w:rsidR="00B8000F" w:rsidRPr="002D2A93" w:rsidRDefault="00B8000F" w:rsidP="00B8000F">
      <w:pPr>
        <w:tabs>
          <w:tab w:val="left" w:pos="576"/>
        </w:tabs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2D2A93">
        <w:rPr>
          <w:rFonts w:asciiTheme="minorHAnsi" w:hAnsiTheme="minorHAnsi" w:cstheme="minorHAnsi"/>
          <w:bCs/>
          <w:i/>
          <w:sz w:val="24"/>
          <w:szCs w:val="24"/>
          <w:u w:val="single"/>
        </w:rPr>
        <w:t>Early modern</w:t>
      </w:r>
    </w:p>
    <w:p w14:paraId="5EFD5146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*Jerry Bentley, ‘Early Modern Europe and the Early Modern World,’ in Charles Parker and Jerry Bentley, eds., </w:t>
      </w:r>
      <w:r w:rsidRPr="007C140E">
        <w:rPr>
          <w:rFonts w:asciiTheme="minorHAnsi" w:hAnsiTheme="minorHAnsi" w:cstheme="minorHAnsi"/>
          <w:i/>
          <w:sz w:val="24"/>
          <w:szCs w:val="24"/>
        </w:rPr>
        <w:t>Between the Middle Ages and Modernity: Individual and Community in the Early Modern World</w:t>
      </w:r>
      <w:r w:rsidRPr="007C140E">
        <w:rPr>
          <w:rFonts w:asciiTheme="minorHAnsi" w:hAnsiTheme="minorHAnsi" w:cstheme="minorHAnsi"/>
          <w:sz w:val="24"/>
          <w:szCs w:val="24"/>
        </w:rPr>
        <w:t xml:space="preserve"> (Lanham, 2007).</w:t>
      </w:r>
    </w:p>
    <w:p w14:paraId="3723D2CE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Peter Burke, ‘Can We Speak of an “Early Modern” World?’, 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val="en-US"/>
        </w:rPr>
        <w:t>IIAS Newsletter</w:t>
      </w:r>
      <w:r w:rsidRPr="007C140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43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(2007): 10.</w:t>
      </w:r>
    </w:p>
    <w:p w14:paraId="745B03A5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Soren Clausen, ‘Early Modern China—A Preliminary Postmortem’,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Working Paper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84-00 (2000) (http://www.hum.au.dk/ckulturf/pages/publications/sc/china.htm)</w:t>
      </w:r>
    </w:p>
    <w:p w14:paraId="62A7D6D6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Jeroen Duindam, ‘Early Modern Europe: Beyond the Strictures of Modernization and National Historiography’,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European History Quarterly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>, 40 (2010), 606–623.</w:t>
      </w:r>
    </w:p>
    <w:p w14:paraId="5BE9C05C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*Constantin Fasolt, ‘Hegel’s Ghost: Europe, the </w:t>
      </w:r>
      <w:proofErr w:type="gramStart"/>
      <w:r w:rsidRPr="007C140E">
        <w:rPr>
          <w:rFonts w:asciiTheme="minorHAnsi" w:hAnsiTheme="minorHAnsi" w:cstheme="minorHAnsi"/>
          <w:sz w:val="24"/>
          <w:szCs w:val="24"/>
          <w:lang w:val="en-US"/>
        </w:rPr>
        <w:t>Reformation</w:t>
      </w:r>
      <w:proofErr w:type="gramEnd"/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and the Middle Ages’,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Viator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>, 39:1 (2008), 345–386.</w:t>
      </w:r>
    </w:p>
    <w:p w14:paraId="3185637D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>Jack Goldstone, ‘The Problem of the “Early Modern” World’,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Journal of the Economic and Social History of the Orient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41:3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(1998): 249-284.</w:t>
      </w:r>
    </w:p>
    <w:p w14:paraId="6546729F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William </w:t>
      </w:r>
      <w:proofErr w:type="gramStart"/>
      <w:r w:rsidRPr="007C140E">
        <w:rPr>
          <w:rFonts w:asciiTheme="minorHAnsi" w:hAnsiTheme="minorHAnsi" w:cstheme="minorHAnsi"/>
          <w:sz w:val="24"/>
          <w:szCs w:val="24"/>
        </w:rPr>
        <w:t>Green,  ‘</w:t>
      </w:r>
      <w:proofErr w:type="gramEnd"/>
      <w:r w:rsidRPr="007C140E">
        <w:rPr>
          <w:rFonts w:asciiTheme="minorHAnsi" w:hAnsiTheme="minorHAnsi" w:cstheme="minorHAnsi"/>
          <w:sz w:val="24"/>
          <w:szCs w:val="24"/>
        </w:rPr>
        <w:t xml:space="preserve">Periodization in European and World History’, </w:t>
      </w:r>
      <w:r w:rsidRPr="007C140E">
        <w:rPr>
          <w:rFonts w:asciiTheme="minorHAnsi" w:hAnsiTheme="minorHAnsi" w:cstheme="minorHAnsi"/>
          <w:i/>
          <w:sz w:val="24"/>
          <w:szCs w:val="24"/>
        </w:rPr>
        <w:t>Journal of World History</w:t>
      </w:r>
      <w:r w:rsidRPr="007C140E">
        <w:rPr>
          <w:rFonts w:asciiTheme="minorHAnsi" w:hAnsiTheme="minorHAnsi" w:cstheme="minorHAnsi"/>
          <w:sz w:val="24"/>
          <w:szCs w:val="24"/>
        </w:rPr>
        <w:t xml:space="preserve"> 3:1 (1992): 13-53.</w:t>
      </w:r>
    </w:p>
    <w:p w14:paraId="5AA83126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Theodor Mommsen, ‘Petrarch’s Conception of the “Dark Ages”’,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Speculum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17 (1942): 226-42</w:t>
      </w:r>
    </w:p>
    <w:p w14:paraId="01727485" w14:textId="77777777" w:rsidR="00B8000F" w:rsidRPr="007C140E" w:rsidRDefault="00B8000F" w:rsidP="00B8000F">
      <w:pPr>
        <w:tabs>
          <w:tab w:val="left" w:pos="576"/>
        </w:tabs>
        <w:spacing w:line="260" w:lineRule="atLeast"/>
        <w:rPr>
          <w:rFonts w:asciiTheme="minorHAnsi" w:hAnsiTheme="minorHAnsi" w:cstheme="minorHAnsi"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*Hamish Scott, ‘Introduction’,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Oxford Handbook of Early Modern Europe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(2015), 1-22.</w:t>
      </w:r>
    </w:p>
    <w:p w14:paraId="1EECD382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Randolph Starn, ‘The Early Modern Muddle’,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Journal of Early Modern History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6:3 (2002): 296-307.</w:t>
      </w:r>
    </w:p>
    <w:p w14:paraId="7E7AD6C0" w14:textId="77777777" w:rsidR="00B8000F" w:rsidRPr="007C140E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Daniel Smail and Andrew Shryock, ‘History and the Pre-’,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AHR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(2013): 709-737.</w:t>
      </w:r>
    </w:p>
    <w:p w14:paraId="498D75C1" w14:textId="583BD986" w:rsidR="00B8000F" w:rsidRDefault="00B8000F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*Merry Wiesner-Hanks, ‘Do Women Need the Renaissance?’, 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val="en-US"/>
        </w:rPr>
        <w:t>Gender and History</w:t>
      </w:r>
      <w:r w:rsidRPr="007C140E">
        <w:rPr>
          <w:rFonts w:asciiTheme="minorHAnsi" w:hAnsiTheme="minorHAnsi" w:cstheme="minorHAnsi"/>
          <w:iCs/>
          <w:sz w:val="24"/>
          <w:szCs w:val="24"/>
          <w:lang w:val="en-US"/>
        </w:rPr>
        <w:t>, 20:3 (2008): 539–557.</w:t>
      </w:r>
    </w:p>
    <w:p w14:paraId="0B14BBBB" w14:textId="771F3AF3" w:rsid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</w:p>
    <w:p w14:paraId="042580E8" w14:textId="4EBDC991" w:rsid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sz w:val="24"/>
          <w:szCs w:val="24"/>
          <w:u w:val="single"/>
          <w:lang w:val="en-US"/>
        </w:rPr>
        <w:t>Medieval</w:t>
      </w:r>
    </w:p>
    <w:p w14:paraId="010A4361" w14:textId="77777777" w:rsidR="0046164A" w:rsidRPr="007C140E" w:rsidRDefault="0046164A" w:rsidP="0046164A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Judith Bennett, ‘Medieval Women, Modern Women: Across the Great Divide’, in David Aers (ed.),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Culture and History 1350–1600: Essays on English Communities, Identities and Writing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(London, 1992), 147– 175.</w:t>
      </w:r>
    </w:p>
    <w:p w14:paraId="61EAA008" w14:textId="27461F88" w:rsid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John H Arnold, </w:t>
      </w:r>
      <w:proofErr w:type="gramStart"/>
      <w:r>
        <w:rPr>
          <w:rFonts w:asciiTheme="minorHAnsi" w:hAnsiTheme="minorHAnsi" w:cstheme="minorHAnsi"/>
          <w:i/>
          <w:sz w:val="24"/>
          <w:szCs w:val="24"/>
          <w:lang w:val="en-US"/>
        </w:rPr>
        <w:t>What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is Medieval History? </w:t>
      </w:r>
      <w:r>
        <w:rPr>
          <w:rFonts w:asciiTheme="minorHAnsi" w:hAnsiTheme="minorHAnsi" w:cstheme="minorHAnsi"/>
          <w:iCs/>
          <w:sz w:val="24"/>
          <w:szCs w:val="24"/>
          <w:lang w:val="en-US"/>
        </w:rPr>
        <w:t>2</w:t>
      </w:r>
      <w:r w:rsidRPr="0046164A">
        <w:rPr>
          <w:rFonts w:asciiTheme="minorHAnsi" w:hAnsiTheme="minorHAnsi" w:cstheme="minorHAnsi"/>
          <w:iCs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edn (2021), chapter 1</w:t>
      </w:r>
    </w:p>
    <w:p w14:paraId="48346EA9" w14:textId="52B2A855" w:rsid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Marcus Bull,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Thinking </w:t>
      </w:r>
      <w:proofErr w:type="gramStart"/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Medieval  </w:t>
      </w:r>
      <w:r>
        <w:rPr>
          <w:rFonts w:asciiTheme="minorHAnsi" w:hAnsiTheme="minorHAnsi" w:cstheme="minorHAnsi"/>
          <w:iCs/>
          <w:sz w:val="24"/>
          <w:szCs w:val="24"/>
          <w:lang w:val="en-US"/>
        </w:rPr>
        <w:t>(</w:t>
      </w:r>
      <w:proofErr w:type="gramEnd"/>
      <w:r>
        <w:rPr>
          <w:rFonts w:asciiTheme="minorHAnsi" w:hAnsiTheme="minorHAnsi" w:cstheme="minorHAnsi"/>
          <w:iCs/>
          <w:sz w:val="24"/>
          <w:szCs w:val="24"/>
          <w:lang w:val="en-US"/>
        </w:rPr>
        <w:t>2005)</w:t>
      </w:r>
    </w:p>
    <w:p w14:paraId="2AF0A371" w14:textId="69C11B43" w:rsid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Kathleen Davis,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Periodization and Sovereignty: How Ideas </w:t>
      </w:r>
      <w:proofErr w:type="gramStart"/>
      <w:r>
        <w:rPr>
          <w:rFonts w:asciiTheme="minorHAnsi" w:hAnsiTheme="minorHAnsi" w:cstheme="minorHAnsi"/>
          <w:i/>
          <w:sz w:val="24"/>
          <w:szCs w:val="24"/>
          <w:lang w:val="en-US"/>
        </w:rPr>
        <w:t>Of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Feudalism and Secularization Govern the Politics of Time </w:t>
      </w:r>
      <w:r>
        <w:rPr>
          <w:rFonts w:asciiTheme="minorHAnsi" w:hAnsiTheme="minorHAnsi" w:cstheme="minorHAnsi"/>
          <w:iCs/>
          <w:sz w:val="24"/>
          <w:szCs w:val="24"/>
          <w:lang w:val="en-US"/>
        </w:rPr>
        <w:t>(Philadelphia: University of Pennsylvania Press, 2008)</w:t>
      </w:r>
    </w:p>
    <w:p w14:paraId="303FC444" w14:textId="52B93A78" w:rsidR="0046164A" w:rsidRPr="0046164A" w:rsidRDefault="0046164A" w:rsidP="00B8000F">
      <w:pPr>
        <w:tabs>
          <w:tab w:val="left" w:pos="576"/>
        </w:tabs>
        <w:spacing w:line="260" w:lineRule="atLeast"/>
        <w:ind w:left="720" w:hanging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lastRenderedPageBreak/>
        <w:t xml:space="preserve">C. Holmes and N. Standen, eds, 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Global Middle Ages </w:t>
      </w:r>
      <w:r>
        <w:rPr>
          <w:rFonts w:asciiTheme="minorHAnsi" w:hAnsiTheme="minorHAnsi" w:cstheme="minorHAnsi"/>
          <w:iCs/>
          <w:sz w:val="24"/>
          <w:szCs w:val="24"/>
          <w:lang w:val="en-US"/>
        </w:rPr>
        <w:t>(2018), particularly Introduction and essay by Pennock &amp; Power</w:t>
      </w:r>
    </w:p>
    <w:p w14:paraId="52EB41DB" w14:textId="77777777" w:rsidR="00B8000F" w:rsidRPr="007C140E" w:rsidRDefault="00B8000F" w:rsidP="00B8000F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</w:p>
    <w:p w14:paraId="39A61DA8" w14:textId="77777777" w:rsidR="003A218D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</w:p>
    <w:p w14:paraId="4FED4006" w14:textId="77777777" w:rsidR="003A218D" w:rsidRPr="003A218D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3A218D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Power</w:t>
      </w:r>
    </w:p>
    <w:p w14:paraId="5BBE0F27" w14:textId="77777777" w:rsidR="003A218D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 w:val="24"/>
          <w:szCs w:val="22"/>
        </w:rPr>
      </w:pPr>
    </w:p>
    <w:p w14:paraId="2558375E" w14:textId="77777777" w:rsidR="003A218D" w:rsidRPr="007C140E" w:rsidRDefault="003A218D" w:rsidP="003A218D">
      <w:pPr>
        <w:rPr>
          <w:rFonts w:asciiTheme="minorHAnsi" w:hAnsiTheme="minorHAnsi" w:cstheme="minorHAnsi"/>
          <w:sz w:val="24"/>
          <w:szCs w:val="24"/>
          <w:shd w:val="clear" w:color="auto" w:fill="F3F3F3"/>
        </w:rPr>
      </w:pPr>
      <w:r w:rsidRPr="007C140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* Ronald Dahl, ‘The Concept of Power’, Systems Research and Behavioral Science, 2/3 (1957), 201-15. </w:t>
      </w:r>
    </w:p>
    <w:p w14:paraId="4450CFB7" w14:textId="77777777" w:rsidR="003A218D" w:rsidRPr="007C140E" w:rsidRDefault="003A218D" w:rsidP="003A218D">
      <w:pPr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>*Michael Barnett and Raymond Duvall, ‘Power in International Politics’, International</w:t>
      </w:r>
    </w:p>
    <w:p w14:paraId="6B3D6CA8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ab/>
        <w:t>Organization, 59/1 (2005), pp. 39-75</w:t>
      </w:r>
    </w:p>
    <w:p w14:paraId="2E7E4652" w14:textId="77777777" w:rsidR="003A218D" w:rsidRPr="007C140E" w:rsidRDefault="003A218D" w:rsidP="003A218D">
      <w:pPr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Stephen Lukes, 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Power: A Radical View </w:t>
      </w:r>
      <w:r w:rsidRPr="007C140E">
        <w:rPr>
          <w:rFonts w:asciiTheme="minorHAnsi" w:hAnsiTheme="minorHAnsi" w:cstheme="minorHAnsi"/>
          <w:sz w:val="24"/>
          <w:szCs w:val="24"/>
        </w:rPr>
        <w:t>(2nd edn., Basingstoke, 2005)</w:t>
      </w:r>
    </w:p>
    <w:p w14:paraId="3D5C70CF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David Reynolds, </w:t>
      </w:r>
      <w:r w:rsidRPr="007C140E">
        <w:rPr>
          <w:rFonts w:asciiTheme="minorHAnsi" w:hAnsiTheme="minorHAnsi" w:cstheme="minorHAnsi"/>
          <w:i/>
          <w:sz w:val="24"/>
        </w:rPr>
        <w:t>Britannia Overruled: British Policy and World Power in the 20th Century</w:t>
      </w:r>
      <w:r w:rsidRPr="007C140E">
        <w:rPr>
          <w:rFonts w:asciiTheme="minorHAnsi" w:hAnsiTheme="minorHAnsi" w:cstheme="minorHAnsi"/>
          <w:sz w:val="24"/>
        </w:rPr>
        <w:t xml:space="preserve"> (2</w:t>
      </w:r>
      <w:r w:rsidRPr="007C140E">
        <w:rPr>
          <w:rFonts w:asciiTheme="minorHAnsi" w:hAnsiTheme="minorHAnsi" w:cstheme="minorHAnsi"/>
          <w:sz w:val="24"/>
          <w:vertAlign w:val="superscript"/>
        </w:rPr>
        <w:t>nd</w:t>
      </w:r>
      <w:r w:rsidRPr="007C140E">
        <w:rPr>
          <w:rFonts w:asciiTheme="minorHAnsi" w:hAnsiTheme="minorHAnsi" w:cstheme="minorHAnsi"/>
          <w:sz w:val="24"/>
        </w:rPr>
        <w:t xml:space="preserve"> edn, Harlow: Longman, 2000), ch. 1, ‘Power’</w:t>
      </w:r>
    </w:p>
    <w:p w14:paraId="1E6097CF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i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Thomas N. Bisson (ed.), </w:t>
      </w:r>
      <w:r w:rsidRPr="007C140E">
        <w:rPr>
          <w:rFonts w:asciiTheme="minorHAnsi" w:hAnsiTheme="minorHAnsi" w:cstheme="minorHAnsi"/>
          <w:i/>
          <w:sz w:val="24"/>
        </w:rPr>
        <w:t xml:space="preserve">Cultures of Power. Lordship, Status and Process in </w:t>
      </w:r>
      <w:proofErr w:type="gramStart"/>
      <w:r w:rsidRPr="007C140E">
        <w:rPr>
          <w:rFonts w:asciiTheme="minorHAnsi" w:hAnsiTheme="minorHAnsi" w:cstheme="minorHAnsi"/>
          <w:i/>
          <w:sz w:val="24"/>
        </w:rPr>
        <w:t>Twelfth-Century</w:t>
      </w:r>
      <w:proofErr w:type="gramEnd"/>
    </w:p>
    <w:p w14:paraId="7AAC952C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i/>
          <w:sz w:val="24"/>
        </w:rPr>
        <w:tab/>
        <w:t>Europe</w:t>
      </w:r>
      <w:r w:rsidRPr="007C140E">
        <w:rPr>
          <w:rFonts w:asciiTheme="minorHAnsi" w:hAnsiTheme="minorHAnsi" w:cstheme="minorHAnsi"/>
          <w:sz w:val="24"/>
        </w:rPr>
        <w:t xml:space="preserve"> (Philadelphia, 1995)</w:t>
      </w:r>
    </w:p>
    <w:p w14:paraId="49E3A2EF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T.C.W. Blanning, </w:t>
      </w:r>
      <w:r w:rsidRPr="007C140E">
        <w:rPr>
          <w:rFonts w:asciiTheme="minorHAnsi" w:hAnsiTheme="minorHAnsi" w:cstheme="minorHAnsi"/>
          <w:i/>
          <w:sz w:val="24"/>
        </w:rPr>
        <w:t>The Culture of Power and the Power of Culture, 1660-1789</w:t>
      </w:r>
      <w:r w:rsidRPr="007C140E">
        <w:rPr>
          <w:rFonts w:asciiTheme="minorHAnsi" w:hAnsiTheme="minorHAnsi" w:cstheme="minorHAnsi"/>
          <w:sz w:val="24"/>
        </w:rPr>
        <w:t xml:space="preserve"> (Oxford: OUP, 2002), esp. introduction and conclusion</w:t>
      </w:r>
    </w:p>
    <w:p w14:paraId="3CEE7EAB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>Michel Foucault, ‘Two Lectures’ (Lecture Two: 14 January 1976), in id., Power/Knowledge.</w:t>
      </w:r>
    </w:p>
    <w:p w14:paraId="247E49C7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ab/>
        <w:t>Selected Interviews and Other Writings 1972-1977, ed. Colin Gordon (New York, 1980),</w:t>
      </w:r>
    </w:p>
    <w:p w14:paraId="1BE1211A" w14:textId="77777777" w:rsidR="003A218D" w:rsidRPr="007C140E" w:rsidRDefault="003A218D" w:rsidP="003A218D">
      <w:pPr>
        <w:ind w:left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>pp. 78-108; see also the ‘Afterword’ by Gordon on pp. 229—59</w:t>
      </w:r>
    </w:p>
    <w:p w14:paraId="26BF92B3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John Gledhill, </w:t>
      </w:r>
      <w:proofErr w:type="gramStart"/>
      <w:r w:rsidRPr="007C140E">
        <w:rPr>
          <w:rFonts w:asciiTheme="minorHAnsi" w:hAnsiTheme="minorHAnsi" w:cstheme="minorHAnsi"/>
          <w:i/>
          <w:sz w:val="24"/>
        </w:rPr>
        <w:t>Power</w:t>
      </w:r>
      <w:proofErr w:type="gramEnd"/>
      <w:r w:rsidRPr="007C140E">
        <w:rPr>
          <w:rFonts w:asciiTheme="minorHAnsi" w:hAnsiTheme="minorHAnsi" w:cstheme="minorHAnsi"/>
          <w:i/>
          <w:sz w:val="24"/>
        </w:rPr>
        <w:t xml:space="preserve"> and Its Disguises. Anthropological Perspectives on Politics</w:t>
      </w:r>
      <w:r w:rsidRPr="007C140E">
        <w:rPr>
          <w:rFonts w:asciiTheme="minorHAnsi" w:hAnsiTheme="minorHAnsi" w:cstheme="minorHAnsi"/>
          <w:sz w:val="24"/>
        </w:rPr>
        <w:t xml:space="preserve"> (2nd ed.,</w:t>
      </w:r>
    </w:p>
    <w:p w14:paraId="1E6BB5F8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ab/>
        <w:t>London, 2000)</w:t>
      </w:r>
    </w:p>
    <w:p w14:paraId="2530B5E0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i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Nicholas Henshall, </w:t>
      </w:r>
      <w:r w:rsidRPr="007C140E">
        <w:rPr>
          <w:rFonts w:asciiTheme="minorHAnsi" w:hAnsiTheme="minorHAnsi" w:cstheme="minorHAnsi"/>
          <w:i/>
          <w:sz w:val="24"/>
        </w:rPr>
        <w:t>The Myth of Absolutism. Change and Continuity in Early-Modern</w:t>
      </w:r>
    </w:p>
    <w:p w14:paraId="58BE107D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i/>
          <w:sz w:val="24"/>
        </w:rPr>
        <w:tab/>
        <w:t>European Monarchy</w:t>
      </w:r>
      <w:r w:rsidRPr="007C140E">
        <w:rPr>
          <w:rFonts w:asciiTheme="minorHAnsi" w:hAnsiTheme="minorHAnsi" w:cstheme="minorHAnsi"/>
          <w:sz w:val="24"/>
        </w:rPr>
        <w:t xml:space="preserve"> (London, 1992)</w:t>
      </w:r>
    </w:p>
    <w:p w14:paraId="0E8B7B82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Jeffrey Herbst, </w:t>
      </w:r>
      <w:r w:rsidRPr="007C140E">
        <w:rPr>
          <w:rFonts w:asciiTheme="minorHAnsi" w:hAnsiTheme="minorHAnsi" w:cstheme="minorHAnsi"/>
          <w:i/>
          <w:sz w:val="24"/>
        </w:rPr>
        <w:t>States and Power in Africa: Comparative Lessons in Authority and Control</w:t>
      </w:r>
    </w:p>
    <w:p w14:paraId="180DD384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ab/>
        <w:t>(Princeton, 2000)</w:t>
      </w:r>
    </w:p>
    <w:p w14:paraId="657825A6" w14:textId="77777777" w:rsidR="003A218D" w:rsidRPr="007C140E" w:rsidRDefault="003A218D" w:rsidP="003A218D">
      <w:pPr>
        <w:rPr>
          <w:rFonts w:asciiTheme="minorHAnsi" w:hAnsiTheme="minorHAnsi" w:cstheme="minorHAnsi"/>
          <w:i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Paul Kennedy, 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The </w:t>
      </w:r>
      <w:proofErr w:type="gramStart"/>
      <w:r w:rsidRPr="007C140E">
        <w:rPr>
          <w:rFonts w:asciiTheme="minorHAnsi" w:hAnsiTheme="minorHAnsi" w:cstheme="minorHAnsi"/>
          <w:i/>
          <w:sz w:val="24"/>
          <w:szCs w:val="24"/>
        </w:rPr>
        <w:t>Rise</w:t>
      </w:r>
      <w:proofErr w:type="gramEnd"/>
      <w:r w:rsidRPr="007C140E">
        <w:rPr>
          <w:rFonts w:asciiTheme="minorHAnsi" w:hAnsiTheme="minorHAnsi" w:cstheme="minorHAnsi"/>
          <w:i/>
          <w:sz w:val="24"/>
          <w:szCs w:val="24"/>
        </w:rPr>
        <w:t xml:space="preserve"> and Fall of the Great Powers: Economic Change and Military Conflict </w:t>
      </w:r>
    </w:p>
    <w:p w14:paraId="4D494212" w14:textId="77777777" w:rsidR="003A218D" w:rsidRPr="007C140E" w:rsidRDefault="003A218D" w:rsidP="003A218D">
      <w:pPr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i/>
          <w:sz w:val="24"/>
          <w:szCs w:val="24"/>
        </w:rPr>
        <w:tab/>
        <w:t>from 1500 to 2000</w:t>
      </w:r>
      <w:r w:rsidRPr="007C140E">
        <w:rPr>
          <w:rFonts w:asciiTheme="minorHAnsi" w:hAnsiTheme="minorHAnsi" w:cstheme="minorHAnsi"/>
          <w:sz w:val="24"/>
          <w:szCs w:val="24"/>
        </w:rPr>
        <w:t xml:space="preserve"> (London, 1988)</w:t>
      </w:r>
    </w:p>
    <w:p w14:paraId="0E78948B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i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Joseph Nye, </w:t>
      </w:r>
      <w:r w:rsidRPr="007C140E">
        <w:rPr>
          <w:rFonts w:asciiTheme="minorHAnsi" w:hAnsiTheme="minorHAnsi" w:cstheme="minorHAnsi"/>
          <w:i/>
          <w:sz w:val="24"/>
        </w:rPr>
        <w:t>The Paradox of American Power: Why the World’s only Superpower Can’t Go It</w:t>
      </w:r>
    </w:p>
    <w:p w14:paraId="42E75078" w14:textId="77777777" w:rsidR="003A218D" w:rsidRPr="007C140E" w:rsidRDefault="003A218D" w:rsidP="003A218D">
      <w:pPr>
        <w:ind w:left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i/>
          <w:sz w:val="24"/>
        </w:rPr>
        <w:t>Alone</w:t>
      </w:r>
      <w:r w:rsidRPr="007C140E">
        <w:rPr>
          <w:rFonts w:asciiTheme="minorHAnsi" w:hAnsiTheme="minorHAnsi" w:cstheme="minorHAnsi"/>
          <w:sz w:val="24"/>
        </w:rPr>
        <w:t xml:space="preserve"> (OUP: New York, 2002)</w:t>
      </w:r>
    </w:p>
    <w:p w14:paraId="3F06D95F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Vivienne Shue, </w:t>
      </w:r>
      <w:r w:rsidRPr="007C140E">
        <w:rPr>
          <w:rFonts w:asciiTheme="minorHAnsi" w:hAnsiTheme="minorHAnsi" w:cstheme="minorHAnsi"/>
          <w:i/>
          <w:sz w:val="24"/>
        </w:rPr>
        <w:t>The Reach of the State. Sketches of the Chinese Body Politic</w:t>
      </w:r>
      <w:r w:rsidRPr="007C140E">
        <w:rPr>
          <w:rFonts w:asciiTheme="minorHAnsi" w:hAnsiTheme="minorHAnsi" w:cstheme="minorHAnsi"/>
          <w:sz w:val="24"/>
        </w:rPr>
        <w:t xml:space="preserve"> (Stanford, 1988)</w:t>
      </w:r>
    </w:p>
    <w:p w14:paraId="04CDD9D2" w14:textId="77777777" w:rsidR="003A218D" w:rsidRPr="007C140E" w:rsidRDefault="003A218D" w:rsidP="003A218D">
      <w:pPr>
        <w:ind w:left="539" w:hanging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Michel-Rolph Trouillot, </w:t>
      </w:r>
      <w:r w:rsidRPr="007C140E">
        <w:rPr>
          <w:rFonts w:asciiTheme="minorHAnsi" w:hAnsiTheme="minorHAnsi" w:cstheme="minorHAnsi"/>
          <w:i/>
          <w:sz w:val="24"/>
        </w:rPr>
        <w:t>Silencing the Past. Power and the Production of History</w:t>
      </w:r>
      <w:r w:rsidRPr="007C140E">
        <w:rPr>
          <w:rFonts w:asciiTheme="minorHAnsi" w:hAnsiTheme="minorHAnsi" w:cstheme="minorHAnsi"/>
          <w:sz w:val="24"/>
        </w:rPr>
        <w:t xml:space="preserve"> (Boston,</w:t>
      </w:r>
    </w:p>
    <w:p w14:paraId="682A0BA1" w14:textId="77777777" w:rsidR="003A218D" w:rsidRPr="007C140E" w:rsidRDefault="003A218D" w:rsidP="003A218D">
      <w:pPr>
        <w:widowControl w:val="0"/>
        <w:autoSpaceDE w:val="0"/>
        <w:autoSpaceDN w:val="0"/>
        <w:adjustRightInd w:val="0"/>
        <w:ind w:firstLine="539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>Mass., 1995)</w:t>
      </w:r>
    </w:p>
    <w:p w14:paraId="300CFE20" w14:textId="77777777" w:rsidR="003A218D" w:rsidRPr="007C140E" w:rsidRDefault="003A218D" w:rsidP="003A218D">
      <w:pPr>
        <w:rPr>
          <w:rFonts w:asciiTheme="minorHAnsi" w:hAnsiTheme="minorHAnsi" w:cstheme="minorHAnsi"/>
          <w:i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C.A. Bayly, </w:t>
      </w:r>
      <w:proofErr w:type="gramStart"/>
      <w:r w:rsidRPr="007C140E">
        <w:rPr>
          <w:rFonts w:asciiTheme="minorHAnsi" w:hAnsiTheme="minorHAnsi" w:cstheme="minorHAnsi"/>
          <w:i/>
          <w:sz w:val="24"/>
          <w:szCs w:val="24"/>
        </w:rPr>
        <w:t>Empire</w:t>
      </w:r>
      <w:proofErr w:type="gramEnd"/>
      <w:r w:rsidRPr="007C140E">
        <w:rPr>
          <w:rFonts w:asciiTheme="minorHAnsi" w:hAnsiTheme="minorHAnsi" w:cstheme="minorHAnsi"/>
          <w:i/>
          <w:sz w:val="24"/>
          <w:szCs w:val="24"/>
        </w:rPr>
        <w:t xml:space="preserve"> and Information: Intelligence Gathering and Social Communication in </w:t>
      </w:r>
    </w:p>
    <w:p w14:paraId="7D7DD4E8" w14:textId="77777777" w:rsidR="003A218D" w:rsidRPr="007C140E" w:rsidRDefault="003A218D" w:rsidP="003A218D">
      <w:pPr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i/>
          <w:sz w:val="24"/>
          <w:szCs w:val="24"/>
        </w:rPr>
        <w:tab/>
        <w:t xml:space="preserve">India, 1789-1870 </w:t>
      </w:r>
      <w:r w:rsidRPr="007C140E">
        <w:rPr>
          <w:rFonts w:asciiTheme="minorHAnsi" w:hAnsiTheme="minorHAnsi" w:cstheme="minorHAnsi"/>
          <w:sz w:val="24"/>
          <w:szCs w:val="24"/>
        </w:rPr>
        <w:t>(Cambridge, 1996)</w:t>
      </w:r>
    </w:p>
    <w:p w14:paraId="5F5DCCD4" w14:textId="77777777" w:rsidR="003A218D" w:rsidRPr="007C140E" w:rsidRDefault="003A218D" w:rsidP="003A21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7C140E">
        <w:rPr>
          <w:rFonts w:asciiTheme="minorHAnsi" w:hAnsiTheme="minorHAnsi" w:cstheme="minorHAnsi"/>
          <w:sz w:val="24"/>
        </w:rPr>
        <w:t xml:space="preserve">Immanuel Wallerstein, The Modern World System, vol. 4: Centrist Liberalism Triumphant, </w:t>
      </w:r>
    </w:p>
    <w:p w14:paraId="2C87C74B" w14:textId="77777777" w:rsidR="003A218D" w:rsidRPr="007C140E" w:rsidRDefault="003A218D" w:rsidP="003A21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lang w:val="en-US"/>
        </w:rPr>
      </w:pPr>
      <w:r w:rsidRPr="007C140E">
        <w:rPr>
          <w:rFonts w:asciiTheme="minorHAnsi" w:hAnsiTheme="minorHAnsi" w:cstheme="minorHAnsi"/>
          <w:sz w:val="24"/>
        </w:rPr>
        <w:tab/>
        <w:t xml:space="preserve">1789-1914 </w:t>
      </w:r>
    </w:p>
    <w:p w14:paraId="6FF55FC2" w14:textId="77777777" w:rsidR="003A218D" w:rsidRPr="00D05643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 w:val="24"/>
          <w:szCs w:val="22"/>
        </w:rPr>
      </w:pPr>
    </w:p>
    <w:p w14:paraId="33679BAD" w14:textId="77777777" w:rsidR="003A218D" w:rsidRDefault="003A218D" w:rsidP="003A218D">
      <w:pPr>
        <w:ind w:left="539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28CBFB9D" w14:textId="77777777" w:rsidR="003A218D" w:rsidRPr="00544A7B" w:rsidRDefault="003A218D" w:rsidP="003A218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Cs w:val="22"/>
          <w:lang w:eastAsia="en-GB"/>
        </w:rPr>
      </w:pPr>
    </w:p>
    <w:p w14:paraId="341AE763" w14:textId="77777777" w:rsidR="003A218D" w:rsidRPr="00544A7B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Cs w:val="22"/>
          <w:u w:val="single"/>
        </w:rPr>
      </w:pPr>
    </w:p>
    <w:p w14:paraId="1299FB1C" w14:textId="2748EF8E" w:rsidR="003A218D" w:rsidRPr="005C65BA" w:rsidRDefault="003A218D" w:rsidP="003A218D">
      <w:pPr>
        <w:ind w:left="539" w:hanging="539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C65B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Revolutions</w:t>
      </w:r>
    </w:p>
    <w:p w14:paraId="4F41A10D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  <w:u w:val="single"/>
        </w:rPr>
        <w:t>Overview</w:t>
      </w:r>
    </w:p>
    <w:p w14:paraId="70CFCF3B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t xml:space="preserve">**Jack Goldstone, </w:t>
      </w:r>
      <w:r w:rsidRPr="005C65BA">
        <w:rPr>
          <w:rFonts w:asciiTheme="minorHAnsi" w:hAnsiTheme="minorHAnsi" w:cstheme="minorHAnsi"/>
          <w:i/>
          <w:iCs/>
        </w:rPr>
        <w:t xml:space="preserve">Revolutions: A Very Short Introduction </w:t>
      </w:r>
      <w:r w:rsidRPr="005C65BA">
        <w:rPr>
          <w:rFonts w:asciiTheme="minorHAnsi" w:hAnsiTheme="minorHAnsi" w:cstheme="minorHAnsi"/>
        </w:rPr>
        <w:t xml:space="preserve">(Oxford, 2014)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20FD9553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  <w:u w:val="single"/>
        </w:rPr>
        <w:t>Theories of Revolution</w:t>
      </w:r>
    </w:p>
    <w:p w14:paraId="7A7944CA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t xml:space="preserve">*Theda Skocpol, </w:t>
      </w:r>
      <w:r w:rsidRPr="005C65BA">
        <w:rPr>
          <w:rFonts w:asciiTheme="minorHAnsi" w:hAnsiTheme="minorHAnsi" w:cstheme="minorHAnsi"/>
          <w:i/>
          <w:iCs/>
        </w:rPr>
        <w:t xml:space="preserve">States and Social Revolutions: A Comparative Analysis of France, Russia, and China </w:t>
      </w:r>
      <w:r w:rsidRPr="005C65BA">
        <w:rPr>
          <w:rFonts w:asciiTheme="minorHAnsi" w:hAnsiTheme="minorHAnsi" w:cstheme="minorHAnsi"/>
        </w:rPr>
        <w:t>(Cambridge, 1979), esp. Ch. 1-</w:t>
      </w:r>
      <w:proofErr w:type="gramStart"/>
      <w:r w:rsidRPr="005C65BA">
        <w:rPr>
          <w:rFonts w:asciiTheme="minorHAnsi" w:hAnsiTheme="minorHAnsi" w:cstheme="minorHAnsi"/>
        </w:rPr>
        <w:t>3  –</w:t>
      </w:r>
      <w:proofErr w:type="gramEnd"/>
      <w:r w:rsidRPr="005C65BA">
        <w:rPr>
          <w:rFonts w:asciiTheme="minorHAnsi" w:hAnsiTheme="minorHAnsi" w:cstheme="minorHAnsi"/>
        </w:rPr>
        <w:t xml:space="preserve">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54162F22" w14:textId="77777777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  <w:u w:val="single"/>
        </w:rPr>
        <w:t>Responses to Skocpol</w:t>
      </w:r>
    </w:p>
    <w:p w14:paraId="126391D0" w14:textId="77777777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lastRenderedPageBreak/>
        <w:t xml:space="preserve">William H. Sewell, Jr., ‘Ideologies and social revolutions: reflection on the French case’, </w:t>
      </w:r>
      <w:r w:rsidRPr="005C65BA">
        <w:rPr>
          <w:rFonts w:asciiTheme="minorHAnsi" w:hAnsiTheme="minorHAnsi" w:cstheme="minorHAnsi"/>
          <w:i/>
          <w:iCs/>
        </w:rPr>
        <w:t xml:space="preserve">Journal of Modern History </w:t>
      </w:r>
      <w:r w:rsidRPr="005C65BA">
        <w:rPr>
          <w:rFonts w:asciiTheme="minorHAnsi" w:hAnsiTheme="minorHAnsi" w:cstheme="minorHAnsi"/>
        </w:rPr>
        <w:t xml:space="preserve">57 (1985), pp. 57-85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1D217B04" w14:textId="77777777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t xml:space="preserve">Theda Skocpol, ‘Cultural Idioms and Political Ideologies in the Revolutionary Reconstruction of State Power: A Rejoinder to Sewell’, </w:t>
      </w:r>
      <w:r w:rsidRPr="005C65BA">
        <w:rPr>
          <w:rFonts w:asciiTheme="minorHAnsi" w:hAnsiTheme="minorHAnsi" w:cstheme="minorHAnsi"/>
          <w:i/>
          <w:iCs/>
        </w:rPr>
        <w:t>Journal of Modern History</w:t>
      </w:r>
      <w:r w:rsidRPr="005C65BA">
        <w:rPr>
          <w:rFonts w:asciiTheme="minorHAnsi" w:hAnsiTheme="minorHAnsi" w:cstheme="minorHAnsi"/>
        </w:rPr>
        <w:t xml:space="preserve">, 57 (1985), pp. 86-96.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468D924D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**R. Porter and M. Teich (eds),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Revolution in History </w:t>
      </w:r>
      <w:r w:rsidRPr="005C65BA">
        <w:rPr>
          <w:rFonts w:asciiTheme="minorHAnsi" w:hAnsiTheme="minorHAnsi" w:cstheme="minorHAnsi"/>
          <w:sz w:val="24"/>
          <w:szCs w:val="24"/>
        </w:rPr>
        <w:t xml:space="preserve">(Cambridge, 1986)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6BC23E2D" w14:textId="77777777" w:rsidR="00D12275" w:rsidRPr="005C65BA" w:rsidRDefault="00D12275" w:rsidP="00D122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John Foran (ed.),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Theorizing Revolutions: New Approaches from across the </w:t>
      </w:r>
      <w:proofErr w:type="gramStart"/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Disciplines  </w:t>
      </w:r>
      <w:r w:rsidRPr="005C65B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5C65BA">
        <w:rPr>
          <w:rFonts w:asciiTheme="minorHAnsi" w:hAnsiTheme="minorHAnsi" w:cstheme="minorHAnsi"/>
          <w:sz w:val="24"/>
          <w:szCs w:val="24"/>
        </w:rPr>
        <w:t xml:space="preserve">London, 1997)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24D62674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  <w:r w:rsidRPr="005C65BA">
        <w:rPr>
          <w:rFonts w:asciiTheme="minorHAnsi" w:hAnsiTheme="minorHAnsi" w:cstheme="minorHAnsi"/>
        </w:rPr>
        <w:t xml:space="preserve">Jack Goldstone (ed.), </w:t>
      </w:r>
      <w:r w:rsidRPr="005C65BA">
        <w:rPr>
          <w:rFonts w:asciiTheme="minorHAnsi" w:hAnsiTheme="minorHAnsi" w:cstheme="minorHAnsi"/>
          <w:i/>
          <w:iCs/>
        </w:rPr>
        <w:t>Revolutions: theoretical, comparative, and historical studies</w:t>
      </w:r>
      <w:r w:rsidRPr="005C65BA">
        <w:rPr>
          <w:rFonts w:asciiTheme="minorHAnsi" w:hAnsiTheme="minorHAnsi" w:cstheme="minorHAnsi"/>
        </w:rPr>
        <w:t>, 3</w:t>
      </w:r>
      <w:r w:rsidRPr="005C65BA">
        <w:rPr>
          <w:rFonts w:asciiTheme="minorHAnsi" w:hAnsiTheme="minorHAnsi" w:cstheme="minorHAnsi"/>
          <w:vertAlign w:val="superscript"/>
        </w:rPr>
        <w:t>rd</w:t>
      </w:r>
      <w:r w:rsidRPr="005C65BA">
        <w:rPr>
          <w:rFonts w:asciiTheme="minorHAnsi" w:hAnsiTheme="minorHAnsi" w:cstheme="minorHAnsi"/>
        </w:rPr>
        <w:t xml:space="preserve"> edn. (Belmont, CA, 2002)</w:t>
      </w:r>
    </w:p>
    <w:p w14:paraId="50A3650E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  <w:shd w:val="clear" w:color="auto" w:fill="FFFFFF"/>
        </w:rPr>
        <w:t>Sharon Nepstad, </w:t>
      </w:r>
      <w:r w:rsidRPr="005C65BA">
        <w:rPr>
          <w:rStyle w:val="Emphasi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Nonviolent Revolutions: Civil Resistance in the Late 20th Century (New York, 2011) – </w:t>
      </w:r>
      <w:r w:rsidRPr="005C65BA">
        <w:rPr>
          <w:rStyle w:val="Emphasi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online.</w:t>
      </w:r>
    </w:p>
    <w:p w14:paraId="75FADA88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65BA">
        <w:rPr>
          <w:rFonts w:asciiTheme="minorHAnsi" w:hAnsiTheme="minorHAnsi" w:cstheme="minorHAnsi"/>
          <w:color w:val="auto"/>
        </w:rPr>
        <w:t xml:space="preserve">**Keith Michael Baker &amp; Dan Edelstein, </w:t>
      </w:r>
      <w:r w:rsidRPr="005C65BA">
        <w:rPr>
          <w:rFonts w:asciiTheme="minorHAnsi" w:hAnsiTheme="minorHAnsi" w:cstheme="minorHAnsi"/>
          <w:i/>
          <w:iCs/>
          <w:color w:val="auto"/>
        </w:rPr>
        <w:t>Scripting Revolution</w:t>
      </w:r>
      <w:r w:rsidRPr="005C65BA">
        <w:rPr>
          <w:rFonts w:asciiTheme="minorHAnsi" w:hAnsiTheme="minorHAnsi" w:cstheme="minorHAnsi"/>
          <w:color w:val="auto"/>
        </w:rPr>
        <w:t xml:space="preserve"> (2015)</w:t>
      </w:r>
    </w:p>
    <w:p w14:paraId="64A8C3F8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65BA">
        <w:rPr>
          <w:rFonts w:asciiTheme="minorHAnsi" w:hAnsiTheme="minorHAnsi" w:cstheme="minorHAnsi"/>
          <w:color w:val="auto"/>
        </w:rPr>
        <w:t xml:space="preserve">**George Lawson, </w:t>
      </w:r>
      <w:r w:rsidRPr="005C65BA">
        <w:rPr>
          <w:rFonts w:asciiTheme="minorHAnsi" w:hAnsiTheme="minorHAnsi" w:cstheme="minorHAnsi"/>
          <w:i/>
          <w:iCs/>
          <w:color w:val="auto"/>
        </w:rPr>
        <w:t>Anatomies of Revolution</w:t>
      </w:r>
      <w:r w:rsidRPr="005C65BA">
        <w:rPr>
          <w:rFonts w:asciiTheme="minorHAnsi" w:hAnsiTheme="minorHAnsi" w:cstheme="minorHAnsi"/>
          <w:color w:val="auto"/>
        </w:rPr>
        <w:t xml:space="preserve"> (Cambridge, 2019) – </w:t>
      </w:r>
      <w:r w:rsidRPr="005C65BA">
        <w:rPr>
          <w:rFonts w:asciiTheme="minorHAnsi" w:hAnsiTheme="minorHAnsi" w:cstheme="minorHAnsi"/>
          <w:b/>
          <w:bCs/>
          <w:color w:val="auto"/>
        </w:rPr>
        <w:t>online</w:t>
      </w:r>
      <w:r w:rsidRPr="005C65BA">
        <w:rPr>
          <w:rFonts w:asciiTheme="minorHAnsi" w:hAnsiTheme="minorHAnsi" w:cstheme="minorHAnsi"/>
          <w:color w:val="auto"/>
        </w:rPr>
        <w:t>.</w:t>
      </w:r>
    </w:p>
    <w:p w14:paraId="06937102" w14:textId="77777777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color w:val="auto"/>
          <w:u w:val="single"/>
        </w:rPr>
      </w:pPr>
      <w:r w:rsidRPr="005C65BA">
        <w:rPr>
          <w:rFonts w:asciiTheme="minorHAnsi" w:hAnsiTheme="minorHAnsi" w:cstheme="minorHAnsi"/>
          <w:color w:val="auto"/>
          <w:u w:val="single"/>
        </w:rPr>
        <w:t>Chapters previously published as articles</w:t>
      </w:r>
    </w:p>
    <w:p w14:paraId="307FAFBE" w14:textId="7B60B274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5C65BA">
        <w:rPr>
          <w:rFonts w:asciiTheme="minorHAnsi" w:hAnsiTheme="minorHAnsi" w:cstheme="minorHAnsi"/>
          <w:color w:val="auto"/>
        </w:rPr>
        <w:t xml:space="preserve">George Lawson, ‘Revolutions and the International’, </w:t>
      </w:r>
      <w:r w:rsidRPr="005C65BA">
        <w:rPr>
          <w:rFonts w:asciiTheme="minorHAnsi" w:hAnsiTheme="minorHAnsi" w:cstheme="minorHAnsi"/>
          <w:i/>
          <w:iCs/>
          <w:color w:val="auto"/>
        </w:rPr>
        <w:t>Theory and Society</w:t>
      </w:r>
      <w:r w:rsidRPr="005C65BA">
        <w:rPr>
          <w:rFonts w:asciiTheme="minorHAnsi" w:hAnsiTheme="minorHAnsi" w:cstheme="minorHAnsi"/>
          <w:color w:val="auto"/>
        </w:rPr>
        <w:t xml:space="preserve">, vol. 44, n. 1 (2015), pp. 299-319 – </w:t>
      </w:r>
      <w:r w:rsidRPr="005C65BA">
        <w:rPr>
          <w:rFonts w:asciiTheme="minorHAnsi" w:hAnsiTheme="minorHAnsi" w:cstheme="minorHAnsi"/>
          <w:b/>
          <w:bCs/>
          <w:color w:val="auto"/>
        </w:rPr>
        <w:t>online.</w:t>
      </w:r>
    </w:p>
    <w:p w14:paraId="05B336BE" w14:textId="77777777" w:rsidR="00D12275" w:rsidRPr="005C65BA" w:rsidRDefault="00D12275" w:rsidP="00D12275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 w:rsidRPr="005C65BA">
        <w:rPr>
          <w:rFonts w:asciiTheme="minorHAnsi" w:hAnsiTheme="minorHAnsi" w:cstheme="minorHAnsi"/>
          <w:color w:val="auto"/>
        </w:rPr>
        <w:t xml:space="preserve">George Lawson, ‘Within and Beyond the “Fourth Generation” of Revolutionary Theory’, </w:t>
      </w:r>
      <w:r w:rsidRPr="005C65BA">
        <w:rPr>
          <w:rFonts w:asciiTheme="minorHAnsi" w:hAnsiTheme="minorHAnsi" w:cstheme="minorHAnsi"/>
          <w:i/>
          <w:iCs/>
          <w:color w:val="auto"/>
        </w:rPr>
        <w:t>Sociological Theory</w:t>
      </w:r>
      <w:r w:rsidRPr="005C65BA">
        <w:rPr>
          <w:rFonts w:asciiTheme="minorHAnsi" w:hAnsiTheme="minorHAnsi" w:cstheme="minorHAnsi"/>
          <w:color w:val="auto"/>
        </w:rPr>
        <w:t xml:space="preserve">, vol. 34, n. 2 (2016), pp. 106-27 – </w:t>
      </w:r>
      <w:r w:rsidRPr="005C65BA">
        <w:rPr>
          <w:rFonts w:asciiTheme="minorHAnsi" w:hAnsiTheme="minorHAnsi" w:cstheme="minorHAnsi"/>
          <w:b/>
          <w:bCs/>
          <w:color w:val="auto"/>
        </w:rPr>
        <w:t>online.</w:t>
      </w:r>
    </w:p>
    <w:p w14:paraId="4747DDC1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</w:p>
    <w:p w14:paraId="2B1320F0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  <w:u w:val="single"/>
        </w:rPr>
        <w:t>Case Studies</w:t>
      </w:r>
    </w:p>
    <w:p w14:paraId="17E35947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</w:p>
    <w:p w14:paraId="07E4B437" w14:textId="46643859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M. Mollat and P. Wolff (eds.),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The Popular Revolutions of the Late Middle Ages </w:t>
      </w:r>
      <w:r w:rsidRPr="005C65BA">
        <w:rPr>
          <w:rFonts w:asciiTheme="minorHAnsi" w:hAnsiTheme="minorHAnsi" w:cstheme="minorHAnsi"/>
          <w:sz w:val="24"/>
          <w:szCs w:val="24"/>
        </w:rPr>
        <w:t>(1973)</w:t>
      </w:r>
    </w:p>
    <w:p w14:paraId="65319875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J.A. Goldstone,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Revolution and Rebellion in the Early Modern World </w:t>
      </w:r>
      <w:r w:rsidRPr="005C65BA">
        <w:rPr>
          <w:rFonts w:asciiTheme="minorHAnsi" w:hAnsiTheme="minorHAnsi" w:cstheme="minorHAnsi"/>
          <w:sz w:val="24"/>
          <w:szCs w:val="24"/>
        </w:rPr>
        <w:t xml:space="preserve">(1991)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7510C303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>P. Zagorin, ‘Prolegomena to the Comparative History of Revolution in Early Modern Europe’,</w:t>
      </w:r>
    </w:p>
    <w:p w14:paraId="1F163ADC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Comparative Studies in Society and History, </w:t>
      </w:r>
      <w:r w:rsidRPr="005C65BA">
        <w:rPr>
          <w:rFonts w:asciiTheme="minorHAnsi" w:hAnsiTheme="minorHAnsi" w:cstheme="minorHAnsi"/>
          <w:sz w:val="24"/>
          <w:szCs w:val="24"/>
        </w:rPr>
        <w:t xml:space="preserve">18 (1976)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5B7CEB27" w14:textId="77777777" w:rsidR="00D12275" w:rsidRPr="005C65BA" w:rsidRDefault="00D12275" w:rsidP="00D12275">
      <w:pPr>
        <w:jc w:val="both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John Dunn,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>Modern Revolutions: An Introduction to the Analysis of a Political Phenomenon</w:t>
      </w:r>
      <w:r w:rsidRPr="005C65BA">
        <w:rPr>
          <w:rFonts w:asciiTheme="minorHAnsi" w:hAnsiTheme="minorHAnsi" w:cstheme="minorHAnsi"/>
          <w:sz w:val="24"/>
          <w:szCs w:val="24"/>
        </w:rPr>
        <w:t>, 2</w:t>
      </w:r>
      <w:r w:rsidRPr="005C65BA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5C65BA">
        <w:rPr>
          <w:rFonts w:asciiTheme="minorHAnsi" w:hAnsiTheme="minorHAnsi" w:cstheme="minorHAnsi"/>
          <w:sz w:val="24"/>
          <w:szCs w:val="24"/>
        </w:rPr>
        <w:t xml:space="preserve"> edn. (Cambridge, 1989)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6256272F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C. Tilly,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European Revolutions, 1492–1992 </w:t>
      </w:r>
      <w:r w:rsidRPr="005C65BA">
        <w:rPr>
          <w:rFonts w:asciiTheme="minorHAnsi" w:hAnsiTheme="minorHAnsi" w:cstheme="minorHAnsi"/>
          <w:sz w:val="24"/>
          <w:szCs w:val="24"/>
        </w:rPr>
        <w:t>(1993)</w:t>
      </w:r>
    </w:p>
    <w:p w14:paraId="51DED114" w14:textId="77777777" w:rsidR="00D12275" w:rsidRPr="005C65BA" w:rsidRDefault="00D12275" w:rsidP="00D122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Charles Kurzman,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The Unthinkable Revolution in Iran </w:t>
      </w:r>
      <w:r w:rsidRPr="005C65BA">
        <w:rPr>
          <w:rFonts w:asciiTheme="minorHAnsi" w:hAnsiTheme="minorHAnsi" w:cstheme="minorHAnsi"/>
          <w:sz w:val="24"/>
          <w:szCs w:val="24"/>
        </w:rPr>
        <w:t>(Cambridge, MA, 2004).</w:t>
      </w:r>
    </w:p>
    <w:p w14:paraId="04A9048F" w14:textId="77777777" w:rsidR="00D12275" w:rsidRPr="005C65BA" w:rsidRDefault="00D12275" w:rsidP="00D122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Marc Lynch, </w:t>
      </w:r>
      <w:r w:rsidRPr="005C65BA">
        <w:rPr>
          <w:rStyle w:val="Emphasis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Arab Uprising: The Unfinished Revolutions of the New Middle East</w:t>
      </w:r>
      <w:r w:rsidRPr="005C65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(New York, 2012) – </w:t>
      </w:r>
      <w:r w:rsidRPr="005C65BA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online.</w:t>
      </w:r>
    </w:p>
    <w:p w14:paraId="6320883C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5A58BB4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  <w:u w:val="single"/>
        </w:rPr>
        <w:t>Scientific, Industrial, Communications Revolutions?</w:t>
      </w:r>
    </w:p>
    <w:p w14:paraId="379BF69D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C65BA">
        <w:rPr>
          <w:rFonts w:asciiTheme="minorHAnsi" w:hAnsiTheme="minorHAnsi" w:cstheme="minorHAnsi"/>
        </w:rPr>
        <w:t xml:space="preserve">R. Porter and M. Teich (eds), </w:t>
      </w:r>
      <w:r w:rsidRPr="005C65BA">
        <w:rPr>
          <w:rFonts w:asciiTheme="minorHAnsi" w:hAnsiTheme="minorHAnsi" w:cstheme="minorHAnsi"/>
          <w:i/>
          <w:iCs/>
        </w:rPr>
        <w:t xml:space="preserve">Revolution in History </w:t>
      </w:r>
      <w:r w:rsidRPr="005C65BA">
        <w:rPr>
          <w:rFonts w:asciiTheme="minorHAnsi" w:hAnsiTheme="minorHAnsi" w:cstheme="minorHAnsi"/>
        </w:rPr>
        <w:t xml:space="preserve">(Cambridge, 1986)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361364E9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  <w:r w:rsidRPr="005C65BA">
        <w:rPr>
          <w:rFonts w:asciiTheme="minorHAnsi" w:hAnsiTheme="minorHAnsi" w:cstheme="minorHAnsi"/>
        </w:rPr>
        <w:t xml:space="preserve">Thomas Kuhn, </w:t>
      </w:r>
      <w:r w:rsidRPr="005C65BA">
        <w:rPr>
          <w:rFonts w:asciiTheme="minorHAnsi" w:hAnsiTheme="minorHAnsi" w:cstheme="minorHAnsi"/>
          <w:i/>
          <w:iCs/>
        </w:rPr>
        <w:t>The Structure of Scientific Revolutions</w:t>
      </w:r>
      <w:r w:rsidRPr="005C65BA">
        <w:rPr>
          <w:rFonts w:asciiTheme="minorHAnsi" w:hAnsiTheme="minorHAnsi" w:cstheme="minorHAnsi"/>
        </w:rPr>
        <w:t xml:space="preserve"> (Chicago, 2012 [1962])</w:t>
      </w:r>
    </w:p>
    <w:p w14:paraId="720FBC34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t xml:space="preserve">Steven Shapin, </w:t>
      </w:r>
      <w:r w:rsidRPr="005C65BA">
        <w:rPr>
          <w:rFonts w:asciiTheme="minorHAnsi" w:hAnsiTheme="minorHAnsi" w:cstheme="minorHAnsi"/>
          <w:i/>
          <w:iCs/>
        </w:rPr>
        <w:t xml:space="preserve">The Scientific Revolution </w:t>
      </w:r>
      <w:r w:rsidRPr="005C65BA">
        <w:rPr>
          <w:rFonts w:asciiTheme="minorHAnsi" w:hAnsiTheme="minorHAnsi" w:cstheme="minorHAnsi"/>
        </w:rPr>
        <w:t xml:space="preserve">(Chicago, 1996), esp. Introduction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74EA27DD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65BA">
        <w:rPr>
          <w:rFonts w:asciiTheme="minorHAnsi" w:hAnsiTheme="minorHAnsi" w:cstheme="minorHAnsi"/>
        </w:rPr>
        <w:t xml:space="preserve">Joel Mokyr, ‘Editor’s Introduction: The New Economic History and the Industrial Revolution’, idem. (ed.), </w:t>
      </w:r>
      <w:r w:rsidRPr="005C65BA">
        <w:rPr>
          <w:rFonts w:asciiTheme="minorHAnsi" w:hAnsiTheme="minorHAnsi" w:cstheme="minorHAnsi"/>
          <w:i/>
          <w:iCs/>
        </w:rPr>
        <w:t>The British Industrial Revolution: An Economic Perspective</w:t>
      </w:r>
      <w:r w:rsidRPr="005C65BA">
        <w:rPr>
          <w:rFonts w:asciiTheme="minorHAnsi" w:hAnsiTheme="minorHAnsi" w:cstheme="minorHAnsi"/>
        </w:rPr>
        <w:t>, 2</w:t>
      </w:r>
      <w:r w:rsidRPr="005C65BA">
        <w:rPr>
          <w:rFonts w:asciiTheme="minorHAnsi" w:hAnsiTheme="minorHAnsi" w:cstheme="minorHAnsi"/>
          <w:vertAlign w:val="superscript"/>
        </w:rPr>
        <w:t>nd</w:t>
      </w:r>
      <w:r w:rsidRPr="005C65BA">
        <w:rPr>
          <w:rFonts w:asciiTheme="minorHAnsi" w:hAnsiTheme="minorHAnsi" w:cstheme="minorHAnsi"/>
        </w:rPr>
        <w:t xml:space="preserve"> edn. (Boulder, CO, 1999) – </w:t>
      </w:r>
      <w:r w:rsidRPr="005C65BA">
        <w:rPr>
          <w:rFonts w:asciiTheme="minorHAnsi" w:hAnsiTheme="minorHAnsi" w:cstheme="minorHAnsi"/>
          <w:b/>
          <w:bCs/>
        </w:rPr>
        <w:t>online.</w:t>
      </w:r>
    </w:p>
    <w:p w14:paraId="56083FAC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</w:p>
    <w:p w14:paraId="157F8307" w14:textId="77777777" w:rsidR="00D12275" w:rsidRPr="005C65BA" w:rsidRDefault="00D12275" w:rsidP="00D12275">
      <w:pPr>
        <w:pStyle w:val="Footnote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Roger Albion, ‘The “Communication Revolution”’,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>The American Historical Review</w:t>
      </w:r>
      <w:r w:rsidRPr="005C65BA">
        <w:rPr>
          <w:rFonts w:asciiTheme="minorHAnsi" w:hAnsiTheme="minorHAnsi" w:cstheme="minorHAnsi"/>
          <w:sz w:val="24"/>
          <w:szCs w:val="24"/>
        </w:rPr>
        <w:t>, vol. 37, no. 4 (</w:t>
      </w:r>
      <w:proofErr w:type="gramStart"/>
      <w:r w:rsidRPr="005C65BA">
        <w:rPr>
          <w:rFonts w:asciiTheme="minorHAnsi" w:hAnsiTheme="minorHAnsi" w:cstheme="minorHAnsi"/>
          <w:sz w:val="24"/>
          <w:szCs w:val="24"/>
        </w:rPr>
        <w:t>Jul.,</w:t>
      </w:r>
      <w:proofErr w:type="gramEnd"/>
      <w:r w:rsidRPr="005C65BA">
        <w:rPr>
          <w:rFonts w:asciiTheme="minorHAnsi" w:hAnsiTheme="minorHAnsi" w:cstheme="minorHAnsi"/>
          <w:sz w:val="24"/>
          <w:szCs w:val="24"/>
        </w:rPr>
        <w:t xml:space="preserve"> 1932), pp. 718-20.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3BBA487B" w14:textId="77777777" w:rsidR="00D12275" w:rsidRPr="005C65BA" w:rsidRDefault="00D12275" w:rsidP="00D12275">
      <w:pPr>
        <w:pStyle w:val="Footnote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Wolfgang Behringer, ‘Communications Revolutions: A Historiographical Concept’, </w:t>
      </w:r>
      <w:r w:rsidRPr="005C65BA">
        <w:rPr>
          <w:rFonts w:asciiTheme="minorHAnsi" w:hAnsiTheme="minorHAnsi" w:cstheme="minorHAnsi"/>
          <w:i/>
          <w:sz w:val="24"/>
          <w:szCs w:val="24"/>
        </w:rPr>
        <w:t>German History</w:t>
      </w:r>
      <w:r w:rsidRPr="005C65BA">
        <w:rPr>
          <w:rFonts w:asciiTheme="minorHAnsi" w:hAnsiTheme="minorHAnsi" w:cstheme="minorHAnsi"/>
          <w:sz w:val="24"/>
          <w:szCs w:val="24"/>
        </w:rPr>
        <w:t xml:space="preserve">, vol. 24, no. 3 (2006), pp. 333-74. – </w:t>
      </w:r>
      <w:r w:rsidRPr="005C65BA">
        <w:rPr>
          <w:rFonts w:asciiTheme="minorHAnsi" w:hAnsiTheme="minorHAnsi" w:cstheme="minorHAnsi"/>
          <w:b/>
          <w:bCs/>
          <w:sz w:val="24"/>
          <w:szCs w:val="24"/>
        </w:rPr>
        <w:t>online.</w:t>
      </w:r>
    </w:p>
    <w:p w14:paraId="3CA18CFC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</w:p>
    <w:p w14:paraId="1CAA714C" w14:textId="77777777" w:rsidR="00D12275" w:rsidRPr="005C65BA" w:rsidRDefault="00D12275" w:rsidP="00D1227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C65BA">
        <w:rPr>
          <w:rFonts w:asciiTheme="minorHAnsi" w:hAnsiTheme="minorHAnsi" w:cstheme="minorHAnsi"/>
          <w:sz w:val="24"/>
          <w:szCs w:val="24"/>
          <w:u w:val="single"/>
        </w:rPr>
        <w:t>Classic Texts</w:t>
      </w:r>
    </w:p>
    <w:p w14:paraId="51C92A9A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5C65BA">
        <w:rPr>
          <w:rFonts w:asciiTheme="minorHAnsi" w:hAnsiTheme="minorHAnsi" w:cstheme="minorHAnsi"/>
          <w:color w:val="auto"/>
        </w:rPr>
        <w:t xml:space="preserve">Alexis de Tocqueville, </w:t>
      </w:r>
      <w:r w:rsidRPr="005C65BA">
        <w:rPr>
          <w:rFonts w:asciiTheme="minorHAnsi" w:hAnsiTheme="minorHAnsi" w:cstheme="minorHAnsi"/>
          <w:i/>
          <w:iCs/>
          <w:color w:val="auto"/>
        </w:rPr>
        <w:t>The Ancien Régime and the Revolution</w:t>
      </w:r>
      <w:r w:rsidRPr="005C65BA">
        <w:rPr>
          <w:rFonts w:asciiTheme="minorHAnsi" w:hAnsiTheme="minorHAnsi" w:cstheme="minorHAnsi"/>
          <w:color w:val="auto"/>
        </w:rPr>
        <w:t xml:space="preserve">, ed. J. Elster, trans. A. Goldhammer (Cambridge, 2011 [1856]) – </w:t>
      </w:r>
      <w:r w:rsidRPr="005C65BA">
        <w:rPr>
          <w:rFonts w:asciiTheme="minorHAnsi" w:hAnsiTheme="minorHAnsi" w:cstheme="minorHAnsi"/>
          <w:b/>
          <w:bCs/>
          <w:color w:val="auto"/>
        </w:rPr>
        <w:t>online.</w:t>
      </w:r>
    </w:p>
    <w:p w14:paraId="60BE1CA2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  <w:r w:rsidRPr="005C65BA">
        <w:rPr>
          <w:rFonts w:asciiTheme="minorHAnsi" w:hAnsiTheme="minorHAnsi" w:cstheme="minorHAnsi"/>
        </w:rPr>
        <w:lastRenderedPageBreak/>
        <w:t xml:space="preserve">Crane Brinton, </w:t>
      </w:r>
      <w:r w:rsidRPr="005C65BA">
        <w:rPr>
          <w:rFonts w:asciiTheme="minorHAnsi" w:hAnsiTheme="minorHAnsi" w:cstheme="minorHAnsi"/>
          <w:i/>
          <w:iCs/>
        </w:rPr>
        <w:t>The Anatomy of Revolution</w:t>
      </w:r>
      <w:r w:rsidRPr="005C65BA">
        <w:rPr>
          <w:rFonts w:asciiTheme="minorHAnsi" w:hAnsiTheme="minorHAnsi" w:cstheme="minorHAnsi"/>
        </w:rPr>
        <w:t>, revised edn., (New York, 1965 [1938]).</w:t>
      </w:r>
    </w:p>
    <w:p w14:paraId="3178CFC3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  <w:r w:rsidRPr="005C65BA">
        <w:rPr>
          <w:rFonts w:asciiTheme="minorHAnsi" w:hAnsiTheme="minorHAnsi" w:cstheme="minorHAnsi"/>
        </w:rPr>
        <w:t xml:space="preserve">Hannah Arendt, </w:t>
      </w:r>
      <w:r w:rsidRPr="005C65BA">
        <w:rPr>
          <w:rFonts w:asciiTheme="minorHAnsi" w:hAnsiTheme="minorHAnsi" w:cstheme="minorHAnsi"/>
          <w:i/>
          <w:iCs/>
        </w:rPr>
        <w:t xml:space="preserve">On Revolution </w:t>
      </w:r>
      <w:r w:rsidRPr="005C65BA">
        <w:rPr>
          <w:rFonts w:asciiTheme="minorHAnsi" w:hAnsiTheme="minorHAnsi" w:cstheme="minorHAnsi"/>
        </w:rPr>
        <w:t>(1965)</w:t>
      </w:r>
    </w:p>
    <w:p w14:paraId="314A7B93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C65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Barrington Moore, Jr., </w:t>
      </w:r>
      <w:r w:rsidRPr="005C65BA">
        <w:rPr>
          <w:rStyle w:val="Emphasis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Origins of Dictatorship and Democracy (</w:t>
      </w:r>
      <w:r w:rsidRPr="005C65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Boston, 1966).</w:t>
      </w:r>
    </w:p>
    <w:p w14:paraId="17CDD615" w14:textId="77777777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Ted R. Gurr,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Why Men Rebel </w:t>
      </w:r>
      <w:r w:rsidRPr="005C65BA">
        <w:rPr>
          <w:rFonts w:asciiTheme="minorHAnsi" w:hAnsiTheme="minorHAnsi" w:cstheme="minorHAnsi"/>
          <w:sz w:val="24"/>
          <w:szCs w:val="24"/>
        </w:rPr>
        <w:t>(London, 1970)</w:t>
      </w:r>
    </w:p>
    <w:p w14:paraId="1E24BBA5" w14:textId="5E8420F8" w:rsidR="00D12275" w:rsidRPr="005C65BA" w:rsidRDefault="00D12275" w:rsidP="00D1227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5C65BA">
        <w:rPr>
          <w:rFonts w:asciiTheme="minorHAnsi" w:hAnsiTheme="minorHAnsi" w:cstheme="minorHAnsi"/>
          <w:sz w:val="24"/>
          <w:szCs w:val="24"/>
        </w:rPr>
        <w:t xml:space="preserve">Eric J. Hobsbawm, 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>Primitive Rebels: Studies in Archaic Forms of Social Movement in the 19th and 20</w:t>
      </w:r>
      <w:r w:rsidRPr="005C65B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th</w:t>
      </w:r>
      <w:r w:rsidRPr="005C65BA">
        <w:rPr>
          <w:rFonts w:asciiTheme="minorHAnsi" w:hAnsiTheme="minorHAnsi" w:cstheme="minorHAnsi"/>
          <w:i/>
          <w:iCs/>
          <w:sz w:val="24"/>
          <w:szCs w:val="24"/>
        </w:rPr>
        <w:t xml:space="preserve"> Centuries </w:t>
      </w:r>
      <w:r w:rsidRPr="005C65BA">
        <w:rPr>
          <w:rFonts w:asciiTheme="minorHAnsi" w:hAnsiTheme="minorHAnsi" w:cstheme="minorHAnsi"/>
          <w:sz w:val="24"/>
          <w:szCs w:val="24"/>
        </w:rPr>
        <w:t>(1963)</w:t>
      </w:r>
    </w:p>
    <w:p w14:paraId="53FA2458" w14:textId="77777777" w:rsidR="00D12275" w:rsidRPr="005C65BA" w:rsidRDefault="00D12275" w:rsidP="00D12275">
      <w:pPr>
        <w:pStyle w:val="Default"/>
        <w:jc w:val="both"/>
        <w:rPr>
          <w:rFonts w:asciiTheme="minorHAnsi" w:hAnsiTheme="minorHAnsi" w:cstheme="minorHAnsi"/>
        </w:rPr>
      </w:pPr>
      <w:r w:rsidRPr="005C65BA">
        <w:rPr>
          <w:rFonts w:asciiTheme="minorHAnsi" w:hAnsiTheme="minorHAnsi" w:cstheme="minorHAnsi"/>
        </w:rPr>
        <w:t xml:space="preserve">Charles Tilly, </w:t>
      </w:r>
      <w:r w:rsidRPr="005C65BA">
        <w:rPr>
          <w:rFonts w:asciiTheme="minorHAnsi" w:hAnsiTheme="minorHAnsi" w:cstheme="minorHAnsi"/>
          <w:i/>
          <w:iCs/>
        </w:rPr>
        <w:t xml:space="preserve">From mobilisation to revolution </w:t>
      </w:r>
      <w:r w:rsidRPr="005C65BA">
        <w:rPr>
          <w:rFonts w:asciiTheme="minorHAnsi" w:hAnsiTheme="minorHAnsi" w:cstheme="minorHAnsi"/>
        </w:rPr>
        <w:t xml:space="preserve">(London, 1978) </w:t>
      </w:r>
    </w:p>
    <w:p w14:paraId="120EA5EC" w14:textId="77777777" w:rsidR="003A218D" w:rsidRDefault="003A218D" w:rsidP="003A218D">
      <w:pPr>
        <w:ind w:left="539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71BC32CE" w14:textId="77777777" w:rsidR="00B8000F" w:rsidRPr="00AC29A2" w:rsidRDefault="00B8000F" w:rsidP="003E0285">
      <w:pPr>
        <w:ind w:left="1418" w:hanging="1418"/>
        <w:rPr>
          <w:rFonts w:asciiTheme="minorHAnsi" w:hAnsiTheme="minorHAnsi" w:cstheme="minorHAnsi"/>
          <w:b/>
          <w:color w:val="FF0000"/>
          <w:sz w:val="24"/>
        </w:rPr>
      </w:pPr>
    </w:p>
    <w:p w14:paraId="5BF60F42" w14:textId="0CB96304" w:rsidR="003600D8" w:rsidRDefault="003600D8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06948C53" w14:textId="77777777" w:rsidR="00963BDE" w:rsidRPr="003A218D" w:rsidRDefault="00963BDE" w:rsidP="00963BDE">
      <w:pPr>
        <w:ind w:left="539" w:hanging="539"/>
        <w:rPr>
          <w:rFonts w:asciiTheme="minorHAnsi" w:hAnsiTheme="minorHAnsi" w:cstheme="minorHAnsi"/>
          <w:i/>
          <w:iCs/>
          <w:sz w:val="28"/>
          <w:szCs w:val="24"/>
          <w:u w:val="single"/>
        </w:rPr>
      </w:pPr>
      <w:r w:rsidRPr="003A218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Race</w:t>
      </w:r>
      <w:r w:rsidRPr="003A218D">
        <w:rPr>
          <w:rFonts w:asciiTheme="minorHAnsi" w:hAnsiTheme="minorHAnsi" w:cstheme="minorHAnsi"/>
          <w:i/>
          <w:iCs/>
          <w:sz w:val="28"/>
          <w:szCs w:val="24"/>
          <w:u w:val="single"/>
        </w:rPr>
        <w:tab/>
      </w:r>
    </w:p>
    <w:p w14:paraId="0BD80DCB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 xml:space="preserve">* Saliha Belmessous, </w:t>
      </w:r>
      <w:r w:rsidRPr="007C140E">
        <w:rPr>
          <w:rFonts w:asciiTheme="minorHAnsi" w:hAnsiTheme="minorHAnsi"/>
          <w:i/>
          <w:sz w:val="24"/>
          <w:szCs w:val="24"/>
        </w:rPr>
        <w:t xml:space="preserve">Assimilation and empire: uniformity in French and British colonies, 1541-1954 </w:t>
      </w:r>
      <w:r w:rsidRPr="007C140E">
        <w:rPr>
          <w:rFonts w:asciiTheme="minorHAnsi" w:hAnsiTheme="minorHAnsi"/>
          <w:sz w:val="24"/>
          <w:szCs w:val="24"/>
        </w:rPr>
        <w:t>(Oxford: Oxford University Press, 2013)</w:t>
      </w:r>
    </w:p>
    <w:p w14:paraId="7A95DCB7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 xml:space="preserve">Francisco Bethencourt, </w:t>
      </w:r>
      <w:r w:rsidRPr="007C140E">
        <w:rPr>
          <w:rFonts w:asciiTheme="minorHAnsi" w:hAnsiTheme="minorHAnsi"/>
          <w:i/>
          <w:sz w:val="24"/>
          <w:szCs w:val="24"/>
        </w:rPr>
        <w:t>Racisms: From the Crusade to the Twentieth Century</w:t>
      </w:r>
      <w:r w:rsidRPr="007C140E">
        <w:rPr>
          <w:rFonts w:asciiTheme="minorHAnsi" w:hAnsiTheme="minorHAnsi"/>
          <w:sz w:val="24"/>
          <w:szCs w:val="24"/>
        </w:rPr>
        <w:t xml:space="preserve"> (Princeton: Princeton University Press, 2013)</w:t>
      </w:r>
    </w:p>
    <w:p w14:paraId="62414C9E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Elizabeth Buettner, 'Ethnicity', in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A Concise Companion to History</w:t>
      </w:r>
      <w:r w:rsidRPr="007C140E">
        <w:rPr>
          <w:rFonts w:asciiTheme="minorHAnsi" w:hAnsiTheme="minorHAnsi"/>
          <w:sz w:val="24"/>
          <w:szCs w:val="24"/>
          <w:lang w:val="en-US"/>
        </w:rPr>
        <w:t>, edited by Ulinka Rublack (Oxford: Oxford University Press, 2011)</w:t>
      </w:r>
    </w:p>
    <w:p w14:paraId="7E253837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Joyce Chaplin, ‘Race’, in David Armitage and Michael J. Braddick, eds.,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British Atlantic World, 1500-1800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(Basingstoke: Palgrave, 2002), 154-172</w:t>
      </w:r>
    </w:p>
    <w:p w14:paraId="74EA889E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Frank Dikötter, ed.,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Construction of Racial Identities in China and Japan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(London: Hurst, 1997)</w:t>
      </w:r>
    </w:p>
    <w:p w14:paraId="6488124D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 xml:space="preserve">Miriam Eliav-Feldon et al., eds., </w:t>
      </w:r>
      <w:r w:rsidRPr="007C140E">
        <w:rPr>
          <w:rFonts w:asciiTheme="minorHAnsi" w:hAnsiTheme="minorHAnsi"/>
          <w:i/>
          <w:iCs/>
          <w:sz w:val="24"/>
          <w:szCs w:val="24"/>
        </w:rPr>
        <w:t>The Origins of Racism in the West</w:t>
      </w:r>
      <w:r w:rsidRPr="007C140E">
        <w:rPr>
          <w:rFonts w:asciiTheme="minorHAnsi" w:hAnsiTheme="minorHAnsi"/>
          <w:sz w:val="24"/>
          <w:szCs w:val="24"/>
        </w:rPr>
        <w:t> (Cambridge: Cambridge University Press, 2009)</w:t>
      </w:r>
    </w:p>
    <w:p w14:paraId="53330C62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George M. Fredrickson,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 xml:space="preserve">Racism: A Short History </w:t>
      </w:r>
      <w:r w:rsidRPr="007C140E">
        <w:rPr>
          <w:rFonts w:asciiTheme="minorHAnsi" w:hAnsiTheme="minorHAnsi"/>
          <w:sz w:val="24"/>
          <w:szCs w:val="24"/>
          <w:lang w:val="en-US"/>
        </w:rPr>
        <w:t>(Princeton: Princeton University Press, 2002)</w:t>
      </w:r>
    </w:p>
    <w:p w14:paraId="686EE178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>* Paul Gilroy, ‘</w:t>
      </w:r>
      <w:r w:rsidRPr="007C140E">
        <w:rPr>
          <w:rFonts w:asciiTheme="minorHAnsi" w:hAnsiTheme="minorHAnsi"/>
          <w:i/>
          <w:sz w:val="24"/>
          <w:szCs w:val="24"/>
        </w:rPr>
        <w:t>There Ain’t No Black in the Union Jack’: The cultural politics of race and nation</w:t>
      </w:r>
      <w:r w:rsidRPr="007C140E">
        <w:rPr>
          <w:rFonts w:asciiTheme="minorHAnsi" w:hAnsiTheme="minorHAnsi"/>
          <w:sz w:val="24"/>
          <w:szCs w:val="24"/>
        </w:rPr>
        <w:t xml:space="preserve"> (London: Routledge, 2002 [1987])</w:t>
      </w:r>
    </w:p>
    <w:p w14:paraId="00CC9895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David M. Goldenberg,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Curse of Ham: Race and Slavery in Early Judaism, Christianity, and Islam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(Princeton: Princeton University Press, 2003)</w:t>
      </w:r>
    </w:p>
    <w:p w14:paraId="44063364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Allyson Hobbs,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A Chosen Exile: A History of Racial Passing in American Life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(Cambridge, Mass.: Harvard University Press, 2014)</w:t>
      </w:r>
    </w:p>
    <w:p w14:paraId="3CEE6410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Nicholas Hudson, 'From 'Nation' to 'Race': The Origin of Racial Classification in Eighteenth-Century Thought',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Eighteenth Century Studies 29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(1996): 247-64</w:t>
      </w:r>
    </w:p>
    <w:p w14:paraId="20818BDC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 xml:space="preserve">* Shruti Kapila, “Race Matters: Orientalism and Religion, India and Beyond c. 1770-1880,” </w:t>
      </w:r>
      <w:r w:rsidRPr="007C140E">
        <w:rPr>
          <w:rFonts w:asciiTheme="minorHAnsi" w:hAnsiTheme="minorHAnsi"/>
          <w:i/>
          <w:sz w:val="24"/>
          <w:szCs w:val="24"/>
        </w:rPr>
        <w:t>Modern Asian Studies</w:t>
      </w:r>
      <w:r w:rsidRPr="007C140E">
        <w:rPr>
          <w:rFonts w:asciiTheme="minorHAnsi" w:hAnsiTheme="minorHAnsi"/>
          <w:sz w:val="24"/>
          <w:szCs w:val="24"/>
        </w:rPr>
        <w:t>, 41, 3, (2007)</w:t>
      </w:r>
    </w:p>
    <w:p w14:paraId="24DF4CCB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Ibram X. Kendi,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Stamped from the Beginning: The Definitive History of Racist Ideas in America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(London: Bodley Head, 2017)</w:t>
      </w:r>
    </w:p>
    <w:p w14:paraId="2591C15E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Colin Kidd,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Forging of Races: Race and Scripture in the Protestant Atlantic World, 1600-2000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(Cambridge: Cambridge University Press, 2006)</w:t>
      </w:r>
    </w:p>
    <w:p w14:paraId="63B400C6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</w:rPr>
      </w:pPr>
      <w:r w:rsidRPr="007C140E">
        <w:rPr>
          <w:rFonts w:asciiTheme="minorHAnsi" w:hAnsiTheme="minorHAnsi"/>
          <w:sz w:val="24"/>
          <w:szCs w:val="24"/>
        </w:rPr>
        <w:t xml:space="preserve">Maria Elena Martinez, </w:t>
      </w:r>
      <w:r w:rsidRPr="007C140E">
        <w:rPr>
          <w:rFonts w:asciiTheme="minorHAnsi" w:hAnsiTheme="minorHAnsi"/>
          <w:i/>
          <w:sz w:val="24"/>
          <w:szCs w:val="24"/>
        </w:rPr>
        <w:t>Genealogical Fictions: Limpieza de Sangre, Religion, and Gender in colonial Mexico</w:t>
      </w:r>
      <w:r w:rsidRPr="007C140E">
        <w:rPr>
          <w:rFonts w:asciiTheme="minorHAnsi" w:hAnsiTheme="minorHAnsi"/>
          <w:sz w:val="24"/>
          <w:szCs w:val="24"/>
        </w:rPr>
        <w:t xml:space="preserve"> (2008)</w:t>
      </w:r>
    </w:p>
    <w:p w14:paraId="0B8E8CAA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Marilyn Lake &amp; Henry Reynolds,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 xml:space="preserve">Drawing the Global Colour Line: White Men’s Countries and the International Challenge of Racial Equality </w:t>
      </w:r>
      <w:r w:rsidRPr="007C140E">
        <w:rPr>
          <w:rFonts w:asciiTheme="minorHAnsi" w:hAnsiTheme="minorHAnsi"/>
          <w:sz w:val="24"/>
          <w:szCs w:val="24"/>
          <w:lang w:val="en-US"/>
        </w:rPr>
        <w:t>(Cambridge: Cambridge University Press, 2008)</w:t>
      </w:r>
    </w:p>
    <w:p w14:paraId="76B71C56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Damon Salesa,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Racial Crossings: Race, Intermarriage, and the Victorian British Empire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(Oxford: Oxford University Press, 2011)</w:t>
      </w:r>
    </w:p>
    <w:p w14:paraId="69C7137D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Damon Salesa, ‘Race’, in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Ashgate research companion to modern imperial histories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edited by Philippa Levine and John Marriott (Burlington: Ashgate, 2012)</w:t>
      </w:r>
    </w:p>
    <w:p w14:paraId="1543932E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lastRenderedPageBreak/>
        <w:t xml:space="preserve">Kathy Stuart,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Defiled Trades and Social Outcasts: Honor and Ritual Pollution in early Modern Germany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(Cambridge: Cambridge University Press, 1999)</w:t>
      </w:r>
    </w:p>
    <w:p w14:paraId="5C720D59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Roxann Wheeler, </w:t>
      </w:r>
      <w:r w:rsidRPr="007C140E">
        <w:rPr>
          <w:rFonts w:asciiTheme="minorHAnsi" w:hAnsiTheme="minorHAnsi"/>
          <w:i/>
          <w:sz w:val="24"/>
          <w:szCs w:val="24"/>
          <w:lang w:val="en-US"/>
        </w:rPr>
        <w:t>The Complexion of Race: Categories of Difference in Eighteenth-Century British Culture</w:t>
      </w:r>
      <w:r w:rsidRPr="007C140E">
        <w:rPr>
          <w:rFonts w:asciiTheme="minorHAnsi" w:hAnsiTheme="minorHAnsi"/>
          <w:sz w:val="24"/>
          <w:szCs w:val="24"/>
          <w:lang w:val="en-US"/>
        </w:rPr>
        <w:t xml:space="preserve"> (Philadelphia: University of Pennsylvania Press, 2000)</w:t>
      </w:r>
    </w:p>
    <w:p w14:paraId="1E76EDAB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</w:p>
    <w:p w14:paraId="538886E5" w14:textId="77777777" w:rsidR="00963BDE" w:rsidRPr="007C140E" w:rsidRDefault="00963BDE" w:rsidP="00963BDE">
      <w:pPr>
        <w:ind w:left="527" w:hanging="527"/>
        <w:rPr>
          <w:rFonts w:asciiTheme="minorHAnsi" w:hAnsiTheme="minorHAnsi"/>
          <w:sz w:val="24"/>
          <w:szCs w:val="24"/>
          <w:lang w:val="en-US"/>
        </w:rPr>
      </w:pPr>
      <w:r w:rsidRPr="007C140E">
        <w:rPr>
          <w:rFonts w:asciiTheme="minorHAnsi" w:hAnsiTheme="minorHAnsi"/>
          <w:sz w:val="24"/>
          <w:szCs w:val="24"/>
          <w:lang w:val="en-US"/>
        </w:rPr>
        <w:t xml:space="preserve">* </w:t>
      </w:r>
      <w:proofErr w:type="gramStart"/>
      <w:r w:rsidRPr="007C140E">
        <w:rPr>
          <w:rFonts w:asciiTheme="minorHAnsi" w:hAnsiTheme="minorHAnsi"/>
          <w:sz w:val="24"/>
          <w:szCs w:val="24"/>
          <w:lang w:val="en-US"/>
        </w:rPr>
        <w:t>available</w:t>
      </w:r>
      <w:proofErr w:type="gramEnd"/>
      <w:r w:rsidRPr="007C140E">
        <w:rPr>
          <w:rFonts w:asciiTheme="minorHAnsi" w:hAnsiTheme="minorHAnsi"/>
          <w:sz w:val="24"/>
          <w:szCs w:val="24"/>
          <w:lang w:val="en-US"/>
        </w:rPr>
        <w:t xml:space="preserve"> as an ebook or e-journal article via the UL catalogue</w:t>
      </w:r>
    </w:p>
    <w:p w14:paraId="37ABEDDC" w14:textId="77777777" w:rsidR="00963BDE" w:rsidRPr="007C140E" w:rsidRDefault="00963BDE" w:rsidP="00963BDE">
      <w:pPr>
        <w:pStyle w:val="HTMLPreformatted"/>
        <w:rPr>
          <w:rFonts w:asciiTheme="minorHAnsi" w:hAnsiTheme="minorHAnsi" w:cstheme="minorHAnsi"/>
          <w:color w:val="auto"/>
          <w:sz w:val="24"/>
          <w:szCs w:val="22"/>
          <w:lang w:val="en"/>
        </w:rPr>
      </w:pPr>
    </w:p>
    <w:p w14:paraId="3F184787" w14:textId="217CCCED" w:rsidR="003A218D" w:rsidRDefault="003A218D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4BCE737E" w14:textId="4A3188FB" w:rsidR="003A218D" w:rsidRDefault="003A218D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582EC4EE" w14:textId="77777777" w:rsidR="00305D35" w:rsidRPr="00305D35" w:rsidRDefault="00305D35" w:rsidP="00305D35">
      <w:pPr>
        <w:ind w:left="720" w:hanging="720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305D35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G</w:t>
      </w:r>
      <w:r w:rsidRPr="00305D35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ender</w:t>
      </w:r>
    </w:p>
    <w:p w14:paraId="1545BF0C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sz w:val="24"/>
          <w:szCs w:val="22"/>
          <w:u w:val="single"/>
        </w:rPr>
        <w:t>Writing gendered histories:</w:t>
      </w:r>
    </w:p>
    <w:p w14:paraId="2FBEE802" w14:textId="77777777" w:rsidR="00305D35" w:rsidRPr="007C140E" w:rsidRDefault="00305D35" w:rsidP="00305D35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7C140E">
        <w:rPr>
          <w:rStyle w:val="author"/>
          <w:rFonts w:asciiTheme="minorHAnsi" w:hAnsiTheme="minorHAnsi" w:cstheme="minorHAnsi"/>
          <w:sz w:val="24"/>
          <w:szCs w:val="24"/>
        </w:rPr>
        <w:t>Laura Lee Downs,</w:t>
      </w:r>
      <w:r w:rsidRPr="007C140E">
        <w:rPr>
          <w:rStyle w:val="a-size-large"/>
          <w:rFonts w:asciiTheme="minorHAnsi" w:hAnsiTheme="minorHAnsi" w:cstheme="minorHAnsi"/>
          <w:sz w:val="24"/>
          <w:szCs w:val="24"/>
        </w:rPr>
        <w:t xml:space="preserve"> </w:t>
      </w:r>
      <w:r w:rsidRPr="007C140E">
        <w:rPr>
          <w:rStyle w:val="a-size-large"/>
          <w:rFonts w:asciiTheme="minorHAnsi" w:hAnsiTheme="minorHAnsi" w:cstheme="minorHAnsi"/>
          <w:i/>
          <w:sz w:val="24"/>
          <w:szCs w:val="24"/>
        </w:rPr>
        <w:t>Writing gender history</w:t>
      </w:r>
      <w:r w:rsidRPr="007C140E">
        <w:rPr>
          <w:rStyle w:val="a-size-medium"/>
          <w:rFonts w:asciiTheme="minorHAnsi" w:hAnsiTheme="minorHAnsi" w:cstheme="minorHAnsi"/>
          <w:sz w:val="24"/>
          <w:szCs w:val="24"/>
        </w:rPr>
        <w:t xml:space="preserve"> (2</w:t>
      </w:r>
      <w:r w:rsidRPr="007C140E">
        <w:rPr>
          <w:rStyle w:val="a-size-medium"/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7C140E">
        <w:rPr>
          <w:rStyle w:val="a-size-medium"/>
          <w:rFonts w:asciiTheme="minorHAnsi" w:hAnsiTheme="minorHAnsi" w:cstheme="minorHAnsi"/>
          <w:sz w:val="24"/>
          <w:szCs w:val="24"/>
        </w:rPr>
        <w:t xml:space="preserve"> ed., 2010</w:t>
      </w:r>
      <w:r w:rsidRPr="007C140E">
        <w:rPr>
          <w:rFonts w:asciiTheme="minorHAnsi" w:hAnsiTheme="minorHAnsi" w:cstheme="minorHAnsi"/>
          <w:sz w:val="24"/>
          <w:szCs w:val="24"/>
        </w:rPr>
        <w:t>).</w:t>
      </w:r>
    </w:p>
    <w:p w14:paraId="49D7547E" w14:textId="77777777" w:rsidR="00305D35" w:rsidRPr="007C140E" w:rsidRDefault="00305D35" w:rsidP="00305D35">
      <w:pPr>
        <w:spacing w:after="24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Style w:val="a-size-large"/>
          <w:rFonts w:asciiTheme="minorHAnsi" w:hAnsiTheme="minorHAnsi" w:cstheme="minorHAnsi"/>
          <w:sz w:val="24"/>
          <w:szCs w:val="24"/>
        </w:rPr>
        <w:t xml:space="preserve">Bonnie Smith, </w:t>
      </w:r>
      <w:r w:rsidRPr="007C140E">
        <w:rPr>
          <w:rStyle w:val="a-size-large"/>
          <w:rFonts w:asciiTheme="minorHAnsi" w:hAnsiTheme="minorHAnsi" w:cstheme="minorHAnsi"/>
          <w:i/>
          <w:sz w:val="24"/>
          <w:szCs w:val="24"/>
        </w:rPr>
        <w:t xml:space="preserve">The gender of history: men, </w:t>
      </w:r>
      <w:proofErr w:type="gramStart"/>
      <w:r w:rsidRPr="007C140E">
        <w:rPr>
          <w:rStyle w:val="a-size-large"/>
          <w:rFonts w:asciiTheme="minorHAnsi" w:hAnsiTheme="minorHAnsi" w:cstheme="minorHAnsi"/>
          <w:i/>
          <w:sz w:val="24"/>
          <w:szCs w:val="24"/>
        </w:rPr>
        <w:t>women</w:t>
      </w:r>
      <w:proofErr w:type="gramEnd"/>
      <w:r w:rsidRPr="007C140E">
        <w:rPr>
          <w:rStyle w:val="a-size-large"/>
          <w:rFonts w:asciiTheme="minorHAnsi" w:hAnsiTheme="minorHAnsi" w:cstheme="minorHAnsi"/>
          <w:i/>
          <w:sz w:val="24"/>
          <w:szCs w:val="24"/>
        </w:rPr>
        <w:t xml:space="preserve"> and historical practice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(1998).</w:t>
      </w:r>
    </w:p>
    <w:p w14:paraId="64D12F5A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sz w:val="24"/>
          <w:szCs w:val="22"/>
          <w:u w:val="single"/>
        </w:rPr>
        <w:t>Women’s history:</w:t>
      </w:r>
    </w:p>
    <w:p w14:paraId="481277C5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*Judith Bennett, ‘Patriarchal equilibrium’ in </w:t>
      </w:r>
      <w:r w:rsidRPr="007C140E">
        <w:rPr>
          <w:rFonts w:asciiTheme="minorHAnsi" w:hAnsiTheme="minorHAnsi" w:cstheme="minorHAnsi"/>
          <w:i/>
          <w:iCs/>
          <w:sz w:val="24"/>
          <w:szCs w:val="22"/>
        </w:rPr>
        <w:t>History matters: patriarchy and the challenge of feminism</w:t>
      </w:r>
      <w:r w:rsidRPr="007C140E">
        <w:rPr>
          <w:rFonts w:asciiTheme="minorHAnsi" w:hAnsiTheme="minorHAnsi" w:cstheme="minorHAnsi"/>
          <w:sz w:val="24"/>
          <w:szCs w:val="22"/>
        </w:rPr>
        <w:t xml:space="preserve"> (2006).</w:t>
      </w:r>
    </w:p>
    <w:p w14:paraId="0789A5E0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Gisela Bock, ‘Women’s history and gender history: aspects of an international debate’, </w:t>
      </w:r>
      <w:r w:rsidRPr="007C140E">
        <w:rPr>
          <w:rFonts w:asciiTheme="minorHAnsi" w:hAnsiTheme="minorHAnsi" w:cstheme="minorHAnsi"/>
          <w:i/>
          <w:sz w:val="24"/>
          <w:szCs w:val="22"/>
        </w:rPr>
        <w:t xml:space="preserve">Gender and History </w:t>
      </w:r>
      <w:r w:rsidRPr="007C140E">
        <w:rPr>
          <w:rFonts w:asciiTheme="minorHAnsi" w:hAnsiTheme="minorHAnsi" w:cstheme="minorHAnsi"/>
          <w:sz w:val="24"/>
          <w:szCs w:val="22"/>
        </w:rPr>
        <w:t>1 (1989).</w:t>
      </w:r>
    </w:p>
    <w:p w14:paraId="46AD25AB" w14:textId="77777777" w:rsidR="00305D35" w:rsidRPr="007C140E" w:rsidRDefault="00305D35" w:rsidP="00305D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140E">
        <w:rPr>
          <w:rFonts w:asciiTheme="minorHAnsi" w:hAnsiTheme="minorHAnsi" w:cstheme="minorHAnsi"/>
          <w:color w:val="auto"/>
        </w:rPr>
        <w:t xml:space="preserve">Sheila </w:t>
      </w:r>
      <w:r w:rsidRPr="007C140E">
        <w:rPr>
          <w:rFonts w:asciiTheme="minorHAnsi" w:hAnsiTheme="minorHAnsi" w:cstheme="minorHAnsi"/>
          <w:color w:val="auto"/>
          <w:lang w:val="en-GB"/>
        </w:rPr>
        <w:t>Rowbotham</w:t>
      </w:r>
      <w:r w:rsidRPr="007C140E">
        <w:rPr>
          <w:rFonts w:asciiTheme="minorHAnsi" w:hAnsiTheme="minorHAnsi" w:cstheme="minorHAnsi"/>
          <w:color w:val="auto"/>
        </w:rPr>
        <w:t xml:space="preserve">, ‘The trouble with patriarchy’, and Sally Alexander and Barbara Taylor ‘In </w:t>
      </w:r>
    </w:p>
    <w:p w14:paraId="7B8AD9CC" w14:textId="77777777" w:rsidR="00305D35" w:rsidRPr="007C140E" w:rsidRDefault="00305D35" w:rsidP="00305D35">
      <w:pPr>
        <w:pStyle w:val="Default"/>
        <w:spacing w:after="240"/>
        <w:ind w:left="720"/>
        <w:jc w:val="both"/>
        <w:rPr>
          <w:rFonts w:asciiTheme="minorHAnsi" w:hAnsiTheme="minorHAnsi" w:cstheme="minorHAnsi"/>
          <w:color w:val="auto"/>
        </w:rPr>
      </w:pPr>
      <w:r w:rsidRPr="007C140E">
        <w:rPr>
          <w:rFonts w:asciiTheme="minorHAnsi" w:hAnsiTheme="minorHAnsi" w:cstheme="minorHAnsi"/>
          <w:color w:val="auto"/>
          <w:lang w:val="en-GB"/>
        </w:rPr>
        <w:t>defence</w:t>
      </w:r>
      <w:r w:rsidRPr="007C140E">
        <w:rPr>
          <w:rFonts w:asciiTheme="minorHAnsi" w:hAnsiTheme="minorHAnsi" w:cstheme="minorHAnsi"/>
          <w:color w:val="auto"/>
        </w:rPr>
        <w:t xml:space="preserve"> of “patriarchy”’, both in Raphael Samuel, ed., </w:t>
      </w:r>
      <w:r w:rsidRPr="007C140E">
        <w:rPr>
          <w:rFonts w:asciiTheme="minorHAnsi" w:hAnsiTheme="minorHAnsi" w:cstheme="minorHAnsi"/>
          <w:i/>
          <w:iCs/>
          <w:color w:val="auto"/>
        </w:rPr>
        <w:t xml:space="preserve">People’s </w:t>
      </w:r>
      <w:proofErr w:type="gramStart"/>
      <w:r w:rsidRPr="007C140E">
        <w:rPr>
          <w:rFonts w:asciiTheme="minorHAnsi" w:hAnsiTheme="minorHAnsi" w:cstheme="minorHAnsi"/>
          <w:i/>
          <w:iCs/>
          <w:color w:val="auto"/>
        </w:rPr>
        <w:t>history</w:t>
      </w:r>
      <w:proofErr w:type="gramEnd"/>
      <w:r w:rsidRPr="007C140E">
        <w:rPr>
          <w:rFonts w:asciiTheme="minorHAnsi" w:hAnsiTheme="minorHAnsi" w:cstheme="minorHAnsi"/>
          <w:i/>
          <w:iCs/>
          <w:color w:val="auto"/>
        </w:rPr>
        <w:t xml:space="preserve"> and socialist theory </w:t>
      </w:r>
      <w:r w:rsidRPr="007C140E">
        <w:rPr>
          <w:rFonts w:asciiTheme="minorHAnsi" w:hAnsiTheme="minorHAnsi" w:cstheme="minorHAnsi"/>
          <w:color w:val="auto"/>
        </w:rPr>
        <w:t>(1981).</w:t>
      </w:r>
    </w:p>
    <w:p w14:paraId="18D26EA8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7C140E">
        <w:rPr>
          <w:rFonts w:asciiTheme="minorHAnsi" w:hAnsiTheme="minorHAnsi" w:cstheme="minorHAnsi"/>
          <w:sz w:val="24"/>
          <w:szCs w:val="24"/>
          <w:u w:val="single"/>
        </w:rPr>
        <w:t>Gender history:</w:t>
      </w:r>
    </w:p>
    <w:p w14:paraId="5BEBED22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*Jeanne Boydston, </w:t>
      </w:r>
      <w:r w:rsidRPr="007C140E">
        <w:rPr>
          <w:rFonts w:asciiTheme="minorHAnsi" w:hAnsiTheme="minorHAnsi" w:cstheme="minorHAnsi"/>
          <w:b/>
          <w:bCs/>
          <w:sz w:val="24"/>
          <w:szCs w:val="22"/>
        </w:rPr>
        <w:t>‘</w:t>
      </w:r>
      <w:r w:rsidRPr="007C140E">
        <w:rPr>
          <w:rFonts w:asciiTheme="minorHAnsi" w:hAnsiTheme="minorHAnsi" w:cstheme="minorHAnsi"/>
          <w:sz w:val="24"/>
          <w:szCs w:val="22"/>
        </w:rPr>
        <w:t>Gender as a question of historical analysis’</w:t>
      </w:r>
      <w:r w:rsidRPr="007C140E">
        <w:rPr>
          <w:rFonts w:asciiTheme="minorHAnsi" w:hAnsiTheme="minorHAnsi" w:cstheme="minorHAnsi"/>
          <w:b/>
          <w:bCs/>
          <w:sz w:val="24"/>
          <w:szCs w:val="22"/>
        </w:rPr>
        <w:t xml:space="preserve">, </w:t>
      </w:r>
      <w:r w:rsidRPr="007C140E">
        <w:rPr>
          <w:rFonts w:asciiTheme="minorHAnsi" w:hAnsiTheme="minorHAnsi" w:cstheme="minorHAnsi"/>
          <w:i/>
          <w:iCs/>
          <w:sz w:val="24"/>
          <w:szCs w:val="22"/>
        </w:rPr>
        <w:t>Gender &amp; History</w:t>
      </w:r>
      <w:r w:rsidRPr="007C140E">
        <w:rPr>
          <w:rFonts w:asciiTheme="minorHAnsi" w:hAnsiTheme="minorHAnsi" w:cstheme="minorHAnsi"/>
          <w:sz w:val="24"/>
          <w:szCs w:val="22"/>
        </w:rPr>
        <w:t> 20 (2008).</w:t>
      </w:r>
    </w:p>
    <w:p w14:paraId="04F523D9" w14:textId="77777777" w:rsidR="00305D35" w:rsidRPr="007C140E" w:rsidRDefault="00305D35" w:rsidP="00305D35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Judith Butler, </w:t>
      </w:r>
      <w:r w:rsidRPr="007C140E">
        <w:rPr>
          <w:rFonts w:asciiTheme="minorHAnsi" w:hAnsiTheme="minorHAnsi" w:cstheme="minorHAnsi"/>
          <w:i/>
          <w:sz w:val="24"/>
          <w:szCs w:val="24"/>
        </w:rPr>
        <w:t>Gender trouble: feminism and the subversion of identity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(1990), ch. 1 and 3.</w:t>
      </w:r>
    </w:p>
    <w:p w14:paraId="4B6CDDED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Judith Butler, </w:t>
      </w:r>
      <w:r w:rsidRPr="007C140E">
        <w:rPr>
          <w:rFonts w:asciiTheme="minorHAnsi" w:hAnsiTheme="minorHAnsi" w:cstheme="minorHAnsi"/>
          <w:i/>
          <w:sz w:val="24"/>
          <w:szCs w:val="24"/>
        </w:rPr>
        <w:t>Bodies that matter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(1993), ch. 1 and 8.</w:t>
      </w:r>
    </w:p>
    <w:p w14:paraId="2A8A9960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Dorothy Ko, ‘Gender’, in Ulinka Rublack, ed., </w:t>
      </w:r>
      <w:r w:rsidRPr="007C140E">
        <w:rPr>
          <w:rFonts w:asciiTheme="minorHAnsi" w:hAnsiTheme="minorHAnsi" w:cstheme="minorHAnsi"/>
          <w:i/>
          <w:sz w:val="24"/>
          <w:szCs w:val="22"/>
        </w:rPr>
        <w:t>Concise Companion to History</w:t>
      </w:r>
      <w:r w:rsidRPr="007C140E">
        <w:rPr>
          <w:rFonts w:asciiTheme="minorHAnsi" w:hAnsiTheme="minorHAnsi" w:cstheme="minorHAnsi"/>
          <w:sz w:val="24"/>
          <w:szCs w:val="22"/>
        </w:rPr>
        <w:t xml:space="preserve"> (2011).</w:t>
      </w:r>
    </w:p>
    <w:p w14:paraId="222ACE45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>Michael Roper, ‘Slipping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</w:rPr>
        <w:t>out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</w:rPr>
        <w:t>of view: subjectivity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</w:rPr>
        <w:t>and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</w:rPr>
        <w:t>emotion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C140E">
        <w:rPr>
          <w:rFonts w:asciiTheme="minorHAnsi" w:hAnsiTheme="minorHAnsi" w:cstheme="minorHAnsi"/>
          <w:sz w:val="24"/>
          <w:szCs w:val="24"/>
        </w:rPr>
        <w:t xml:space="preserve">in gender history,’ </w:t>
      </w:r>
      <w:r w:rsidRPr="007C140E">
        <w:rPr>
          <w:rFonts w:asciiTheme="minorHAnsi" w:hAnsiTheme="minorHAnsi" w:cstheme="minorHAnsi"/>
          <w:i/>
          <w:sz w:val="24"/>
          <w:szCs w:val="24"/>
        </w:rPr>
        <w:t>History Workshop Journal</w:t>
      </w:r>
      <w:r w:rsidRPr="007C140E">
        <w:rPr>
          <w:rFonts w:asciiTheme="minorHAnsi" w:hAnsiTheme="minorHAnsi" w:cstheme="minorHAnsi"/>
          <w:sz w:val="24"/>
          <w:szCs w:val="24"/>
        </w:rPr>
        <w:t xml:space="preserve"> 59 (2005).</w:t>
      </w:r>
    </w:p>
    <w:p w14:paraId="5F37F11A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*Joan W. Scott, ‘Gender: a useful category of historical analysis’, </w:t>
      </w:r>
      <w:r w:rsidRPr="007C140E">
        <w:rPr>
          <w:rFonts w:asciiTheme="minorHAnsi" w:hAnsiTheme="minorHAnsi" w:cstheme="minorHAnsi"/>
          <w:i/>
          <w:iCs/>
          <w:sz w:val="24"/>
          <w:szCs w:val="22"/>
        </w:rPr>
        <w:t>American Historical Review</w:t>
      </w:r>
      <w:r w:rsidRPr="007C140E">
        <w:rPr>
          <w:rFonts w:asciiTheme="minorHAnsi" w:hAnsiTheme="minorHAnsi" w:cstheme="minorHAnsi"/>
          <w:sz w:val="24"/>
          <w:szCs w:val="22"/>
        </w:rPr>
        <w:t>, 91 (1986), pp. 1053-75; reprinted in J. W. Scott, </w:t>
      </w:r>
      <w:proofErr w:type="gramStart"/>
      <w:r w:rsidRPr="007C140E">
        <w:rPr>
          <w:rFonts w:asciiTheme="minorHAnsi" w:hAnsiTheme="minorHAnsi" w:cstheme="minorHAnsi"/>
          <w:i/>
          <w:iCs/>
          <w:sz w:val="24"/>
          <w:szCs w:val="22"/>
        </w:rPr>
        <w:t>Gender</w:t>
      </w:r>
      <w:proofErr w:type="gramEnd"/>
      <w:r w:rsidRPr="007C140E">
        <w:rPr>
          <w:rFonts w:asciiTheme="minorHAnsi" w:hAnsiTheme="minorHAnsi" w:cstheme="minorHAnsi"/>
          <w:i/>
          <w:iCs/>
          <w:sz w:val="24"/>
          <w:szCs w:val="22"/>
        </w:rPr>
        <w:t xml:space="preserve"> and the politics of history</w:t>
      </w:r>
      <w:r w:rsidRPr="007C140E">
        <w:rPr>
          <w:rFonts w:asciiTheme="minorHAnsi" w:hAnsiTheme="minorHAnsi" w:cstheme="minorHAnsi"/>
          <w:sz w:val="24"/>
          <w:szCs w:val="22"/>
        </w:rPr>
        <w:t xml:space="preserve"> (1988), ch. 2.</w:t>
      </w:r>
    </w:p>
    <w:p w14:paraId="00294997" w14:textId="77777777" w:rsidR="00305D35" w:rsidRPr="00D11119" w:rsidRDefault="00305D35" w:rsidP="00305D35">
      <w:pPr>
        <w:pStyle w:val="Default"/>
        <w:spacing w:after="240"/>
        <w:ind w:left="720" w:hanging="720"/>
        <w:jc w:val="both"/>
        <w:rPr>
          <w:rFonts w:asciiTheme="minorHAnsi" w:hAnsiTheme="minorHAnsi" w:cstheme="minorHAnsi"/>
          <w:color w:val="auto"/>
          <w:lang w:val="de-DE"/>
        </w:rPr>
      </w:pPr>
      <w:r w:rsidRPr="007C140E">
        <w:rPr>
          <w:rFonts w:asciiTheme="minorHAnsi" w:hAnsiTheme="minorHAnsi" w:cstheme="minorHAnsi"/>
          <w:color w:val="auto"/>
        </w:rPr>
        <w:t xml:space="preserve">*Joan W. Scott: ‘Millenial fantasies: the future of ‘gender’ in the 21st Century’, </w:t>
      </w:r>
      <w:r w:rsidRPr="007C140E">
        <w:rPr>
          <w:rStyle w:val="HTMLCite"/>
          <w:rFonts w:asciiTheme="minorHAnsi" w:hAnsiTheme="minorHAnsi" w:cstheme="minorHAnsi"/>
          <w:color w:val="auto"/>
        </w:rPr>
        <w:t xml:space="preserve">L'Homme. </w:t>
      </w:r>
      <w:r w:rsidRPr="00D11119">
        <w:rPr>
          <w:rStyle w:val="HTMLCite"/>
          <w:rFonts w:asciiTheme="minorHAnsi" w:hAnsiTheme="minorHAnsi" w:cstheme="minorHAnsi"/>
          <w:color w:val="auto"/>
          <w:lang w:val="de-DE"/>
        </w:rPr>
        <w:t>Zeitschrift fuer Feministische Geschichtswissenschaft</w:t>
      </w:r>
      <w:r w:rsidRPr="00D11119">
        <w:rPr>
          <w:rFonts w:asciiTheme="minorHAnsi" w:hAnsiTheme="minorHAnsi" w:cstheme="minorHAnsi"/>
          <w:color w:val="auto"/>
          <w:lang w:val="de-DE"/>
        </w:rPr>
        <w:t xml:space="preserve"> 13.2 (2002); also in Claudia Honegger und Caroline Arni, eds., </w:t>
      </w:r>
      <w:r w:rsidRPr="00D11119">
        <w:rPr>
          <w:rStyle w:val="HTMLCite"/>
          <w:rFonts w:asciiTheme="minorHAnsi" w:hAnsiTheme="minorHAnsi" w:cstheme="minorHAnsi"/>
          <w:color w:val="auto"/>
          <w:lang w:val="de-DE"/>
        </w:rPr>
        <w:t>Gender. Die Tuecken einer Kategorie. Joan W. Scott, Geschichte und Politik</w:t>
      </w:r>
      <w:r w:rsidRPr="00D11119">
        <w:rPr>
          <w:rFonts w:asciiTheme="minorHAnsi" w:hAnsiTheme="minorHAnsi" w:cstheme="minorHAnsi"/>
          <w:color w:val="auto"/>
          <w:lang w:val="de-DE"/>
        </w:rPr>
        <w:t xml:space="preserve"> (2001).</w:t>
      </w:r>
    </w:p>
    <w:p w14:paraId="4AF8E2D9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sz w:val="24"/>
          <w:szCs w:val="22"/>
          <w:u w:val="single"/>
        </w:rPr>
        <w:t>The history of masculinity:</w:t>
      </w:r>
    </w:p>
    <w:p w14:paraId="49237321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John Tosh, ‘What should historians do with masculinity? Reflections on nineteenth-century </w:t>
      </w:r>
      <w:r w:rsidRPr="007C140E">
        <w:rPr>
          <w:rFonts w:asciiTheme="minorHAnsi" w:hAnsiTheme="minorHAnsi" w:cstheme="minorHAnsi"/>
          <w:sz w:val="24"/>
          <w:szCs w:val="24"/>
        </w:rPr>
        <w:t xml:space="preserve">Britain’,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History Workshop Journal</w:t>
      </w:r>
      <w:r w:rsidRPr="007C140E">
        <w:rPr>
          <w:rFonts w:asciiTheme="minorHAnsi" w:hAnsiTheme="minorHAnsi" w:cstheme="minorHAnsi"/>
          <w:sz w:val="24"/>
          <w:szCs w:val="24"/>
        </w:rPr>
        <w:t>, 38 (1994).</w:t>
      </w:r>
    </w:p>
    <w:p w14:paraId="7004881C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Ben Griffin, ‘Hegemonic masculinity as a historical problem’, 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Gender &amp; History </w:t>
      </w:r>
      <w:r w:rsidRPr="007C140E">
        <w:rPr>
          <w:rFonts w:asciiTheme="minorHAnsi" w:hAnsiTheme="minorHAnsi" w:cstheme="minorHAnsi"/>
          <w:sz w:val="24"/>
          <w:szCs w:val="24"/>
        </w:rPr>
        <w:t>30.2 (2018)</w:t>
      </w:r>
    </w:p>
    <w:p w14:paraId="78E6932E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</w:rPr>
        <w:t xml:space="preserve">Karen Harvey and Alexandra Shepard, ‘Masculinity and periodization’, special issue of </w:t>
      </w:r>
      <w:r w:rsidRPr="007C140E">
        <w:rPr>
          <w:rFonts w:asciiTheme="minorHAnsi" w:hAnsiTheme="minorHAnsi" w:cstheme="minorHAnsi"/>
          <w:i/>
          <w:iCs/>
          <w:sz w:val="24"/>
          <w:szCs w:val="22"/>
        </w:rPr>
        <w:t>The Journal of British Studies</w:t>
      </w:r>
      <w:r w:rsidRPr="007C140E">
        <w:rPr>
          <w:rFonts w:asciiTheme="minorHAnsi" w:hAnsiTheme="minorHAnsi" w:cstheme="minorHAnsi"/>
          <w:sz w:val="24"/>
          <w:szCs w:val="22"/>
        </w:rPr>
        <w:t>, 44.2 (2005)</w:t>
      </w:r>
    </w:p>
    <w:p w14:paraId="40A9330A" w14:textId="77777777" w:rsidR="00305D35" w:rsidRPr="007C140E" w:rsidRDefault="00305D35" w:rsidP="00305D35">
      <w:pPr>
        <w:spacing w:after="240"/>
        <w:ind w:left="720" w:hanging="720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John Arnold and Sean Brady, eds.,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What is masculinity? Historical dynamics from antiquity to the contemporary world 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(2013)</w:t>
      </w:r>
    </w:p>
    <w:p w14:paraId="3617CCB1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  <w:u w:val="single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u w:val="single"/>
          <w:lang w:eastAsia="en-GB"/>
        </w:rPr>
        <w:t>Some historical case studies:</w:t>
      </w:r>
    </w:p>
    <w:p w14:paraId="4A1475C5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  <w:lang w:eastAsia="en-GB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lastRenderedPageBreak/>
        <w:t xml:space="preserve">Caroline Walker Bynum, ‘Women’s stories, women’s symbols: a critique of Victor Turner’s theory of liminality’, in Bynum,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Fragmentation and redemption: essays on gender and the human body in medieval religion 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(1991), pp. 27-52.</w:t>
      </w:r>
    </w:p>
    <w:p w14:paraId="0DF6EDBF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Sandra Cavallo,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Artisans of the body in early modern Italy: identities, </w:t>
      </w:r>
      <w:proofErr w:type="gramStart"/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>families</w:t>
      </w:r>
      <w:proofErr w:type="gramEnd"/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 xml:space="preserve"> and masculinities 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(2007).</w:t>
      </w:r>
    </w:p>
    <w:p w14:paraId="550B706F" w14:textId="77777777" w:rsidR="00305D35" w:rsidRPr="007C140E" w:rsidRDefault="00305D35" w:rsidP="00305D35">
      <w:pPr>
        <w:ind w:left="720" w:hanging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Leonore Davidoff and Catherine Hall,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Family fortunes: men and women of the English middle class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C140E">
        <w:rPr>
          <w:rFonts w:asciiTheme="minorHAnsi" w:hAnsiTheme="minorHAnsi" w:cstheme="minorHAnsi"/>
          <w:i/>
          <w:sz w:val="24"/>
          <w:szCs w:val="24"/>
          <w:lang w:val="en-US"/>
        </w:rPr>
        <w:t>1780-1840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(1987).</w:t>
      </w:r>
    </w:p>
    <w:p w14:paraId="32E52712" w14:textId="77777777" w:rsidR="00305D35" w:rsidRPr="007C140E" w:rsidRDefault="00305D35" w:rsidP="00305D35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7C140E">
        <w:rPr>
          <w:rFonts w:asciiTheme="minorHAnsi" w:hAnsiTheme="minorHAnsi" w:cstheme="minorHAnsi"/>
          <w:color w:val="auto"/>
        </w:rPr>
        <w:t xml:space="preserve">Ben Griffin, ‘Masculinities and parliamentary culture in modern Britain’ in Sean Brady, Christopher Fletcher, Rachel Moss and Lucy Riall, eds., </w:t>
      </w:r>
      <w:r w:rsidRPr="007C140E">
        <w:rPr>
          <w:rFonts w:asciiTheme="minorHAnsi" w:hAnsiTheme="minorHAnsi" w:cstheme="minorHAnsi"/>
          <w:i/>
          <w:color w:val="auto"/>
        </w:rPr>
        <w:t xml:space="preserve">The Palgrave Handbook of Masculinity and Political Culture in Europe </w:t>
      </w:r>
      <w:r w:rsidRPr="007C140E">
        <w:rPr>
          <w:rFonts w:asciiTheme="minorHAnsi" w:hAnsiTheme="minorHAnsi" w:cstheme="minorHAnsi"/>
          <w:color w:val="auto"/>
        </w:rPr>
        <w:t>(2018).</w:t>
      </w:r>
    </w:p>
    <w:p w14:paraId="1C18A1BA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Sarah Hanley, ‘Engendering the state: family formation and state building in early modern France’, </w:t>
      </w:r>
      <w:r w:rsidRPr="007C140E">
        <w:rPr>
          <w:rFonts w:asciiTheme="minorHAnsi" w:hAnsiTheme="minorHAnsi" w:cstheme="minorHAnsi"/>
          <w:i/>
          <w:sz w:val="24"/>
          <w:szCs w:val="24"/>
        </w:rPr>
        <w:t>French Historical Studies</w:t>
      </w:r>
      <w:r w:rsidRPr="007C140E">
        <w:rPr>
          <w:rFonts w:asciiTheme="minorHAnsi" w:hAnsiTheme="minorHAnsi" w:cstheme="minorHAnsi"/>
          <w:sz w:val="24"/>
          <w:szCs w:val="24"/>
        </w:rPr>
        <w:t xml:space="preserve"> 16.1 (1989).</w:t>
      </w:r>
    </w:p>
    <w:p w14:paraId="78011B48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Matt Houlbrook, </w:t>
      </w:r>
      <w:r w:rsidRPr="007C140E">
        <w:rPr>
          <w:rFonts w:asciiTheme="minorHAnsi" w:hAnsiTheme="minorHAnsi" w:cstheme="minorHAnsi"/>
          <w:i/>
          <w:sz w:val="24"/>
          <w:szCs w:val="24"/>
        </w:rPr>
        <w:t>Queer London: perils and pleasures in the sexual metropolis, 1918-1957</w:t>
      </w:r>
      <w:r w:rsidRPr="007C140E">
        <w:rPr>
          <w:rFonts w:asciiTheme="minorHAnsi" w:hAnsiTheme="minorHAnsi" w:cstheme="minorHAnsi"/>
          <w:sz w:val="24"/>
          <w:szCs w:val="24"/>
        </w:rPr>
        <w:t xml:space="preserve"> (2005).</w:t>
      </w:r>
    </w:p>
    <w:p w14:paraId="5D809AA1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Olwen Hufton, 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The prospect before her: a history of women in Western Europe, 1500-1800 </w:t>
      </w:r>
      <w:r w:rsidRPr="007C140E">
        <w:rPr>
          <w:rFonts w:asciiTheme="minorHAnsi" w:hAnsiTheme="minorHAnsi" w:cstheme="minorHAnsi"/>
          <w:sz w:val="24"/>
          <w:szCs w:val="24"/>
        </w:rPr>
        <w:t>(1996).</w:t>
      </w:r>
    </w:p>
    <w:p w14:paraId="29B90DE6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Jane Humphries, ‘The lure of the aggregates and the pitfalls of the patriarchal perspective: a critique of the high wage economy interpretation of the British industrial revolution’,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Economic History Review</w:t>
      </w:r>
      <w:r w:rsidRPr="007C140E">
        <w:rPr>
          <w:rFonts w:asciiTheme="minorHAnsi" w:hAnsiTheme="minorHAnsi" w:cstheme="minorHAnsi"/>
          <w:sz w:val="24"/>
          <w:szCs w:val="24"/>
        </w:rPr>
        <w:t xml:space="preserve"> 66 (2013).</w:t>
      </w:r>
    </w:p>
    <w:p w14:paraId="3B56EA40" w14:textId="77777777" w:rsidR="00305D35" w:rsidRPr="007C140E" w:rsidRDefault="00305D35" w:rsidP="00305D3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Thomas Laqueur, </w:t>
      </w:r>
      <w:proofErr w:type="gramStart"/>
      <w:r w:rsidRPr="007C140E">
        <w:rPr>
          <w:rFonts w:asciiTheme="minorHAnsi" w:hAnsiTheme="minorHAnsi" w:cstheme="minorHAnsi"/>
          <w:i/>
          <w:sz w:val="24"/>
          <w:szCs w:val="24"/>
        </w:rPr>
        <w:t>Making sex</w:t>
      </w:r>
      <w:proofErr w:type="gramEnd"/>
      <w:r w:rsidRPr="007C140E">
        <w:rPr>
          <w:rFonts w:asciiTheme="minorHAnsi" w:hAnsiTheme="minorHAnsi" w:cstheme="minorHAnsi"/>
          <w:i/>
          <w:sz w:val="24"/>
          <w:szCs w:val="24"/>
        </w:rPr>
        <w:t>: body and gender from the Greeks to Freud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(1990).</w:t>
      </w:r>
    </w:p>
    <w:p w14:paraId="10656DD9" w14:textId="77777777" w:rsidR="00305D35" w:rsidRPr="007C140E" w:rsidRDefault="00305D35" w:rsidP="00305D35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Lyndal Roper, </w:t>
      </w:r>
      <w:proofErr w:type="gramStart"/>
      <w:r w:rsidRPr="007C140E">
        <w:rPr>
          <w:rFonts w:asciiTheme="minorHAnsi" w:hAnsiTheme="minorHAnsi" w:cstheme="minorHAnsi"/>
          <w:i/>
          <w:sz w:val="24"/>
          <w:szCs w:val="24"/>
        </w:rPr>
        <w:t>Oedipus</w:t>
      </w:r>
      <w:proofErr w:type="gramEnd"/>
      <w:r w:rsidRPr="007C140E">
        <w:rPr>
          <w:rFonts w:asciiTheme="minorHAnsi" w:hAnsiTheme="minorHAnsi" w:cstheme="minorHAnsi"/>
          <w:i/>
          <w:sz w:val="24"/>
          <w:szCs w:val="24"/>
        </w:rPr>
        <w:t xml:space="preserve"> and the Devil: witchcraft, religion and sexuality in early modern Europe</w:t>
      </w:r>
      <w:r w:rsidRPr="007C140E">
        <w:rPr>
          <w:rFonts w:asciiTheme="minorHAnsi" w:hAnsiTheme="minorHAnsi" w:cstheme="minorHAnsi"/>
          <w:sz w:val="24"/>
          <w:szCs w:val="24"/>
        </w:rPr>
        <w:t xml:space="preserve"> (1994).</w:t>
      </w:r>
    </w:p>
    <w:p w14:paraId="1E33D415" w14:textId="77777777" w:rsidR="00305D35" w:rsidRPr="007C140E" w:rsidRDefault="00305D35" w:rsidP="00305D35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Alex Shepard, </w:t>
      </w:r>
      <w:r w:rsidRPr="007C140E">
        <w:rPr>
          <w:rFonts w:asciiTheme="minorHAnsi" w:hAnsiTheme="minorHAnsi" w:cstheme="minorHAnsi"/>
          <w:i/>
          <w:sz w:val="24"/>
          <w:szCs w:val="24"/>
        </w:rPr>
        <w:t>Meanings of manhood in early modern England</w:t>
      </w:r>
      <w:r w:rsidRPr="007C140E">
        <w:rPr>
          <w:rFonts w:asciiTheme="minorHAnsi" w:hAnsiTheme="minorHAnsi" w:cstheme="minorHAnsi"/>
          <w:sz w:val="24"/>
          <w:szCs w:val="24"/>
        </w:rPr>
        <w:t xml:space="preserve"> (2003).</w:t>
      </w:r>
    </w:p>
    <w:p w14:paraId="455BF096" w14:textId="77777777" w:rsidR="00305D35" w:rsidRPr="007C140E" w:rsidRDefault="00305D35" w:rsidP="00305D35">
      <w:pPr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2"/>
          <w:lang w:eastAsia="en-GB"/>
        </w:rPr>
        <w:t xml:space="preserve">Ann Laura Stoler, </w:t>
      </w:r>
      <w:r w:rsidRPr="007C140E">
        <w:rPr>
          <w:rFonts w:asciiTheme="minorHAnsi" w:hAnsiTheme="minorHAnsi" w:cstheme="minorHAnsi"/>
          <w:i/>
          <w:sz w:val="24"/>
          <w:szCs w:val="22"/>
          <w:lang w:eastAsia="en-GB"/>
        </w:rPr>
        <w:t>Carnal knowledge and imperial power: race and the intimate in colonial rule</w:t>
      </w:r>
      <w:r w:rsidRPr="007C140E">
        <w:rPr>
          <w:rFonts w:asciiTheme="minorHAnsi" w:hAnsiTheme="minorHAnsi" w:cstheme="minorHAnsi"/>
          <w:sz w:val="24"/>
          <w:szCs w:val="22"/>
          <w:lang w:eastAsia="en-GB"/>
        </w:rPr>
        <w:t> (2002).</w:t>
      </w:r>
    </w:p>
    <w:p w14:paraId="732984DA" w14:textId="77777777" w:rsidR="00305D35" w:rsidRPr="00E61D4E" w:rsidRDefault="00305D35" w:rsidP="00305D35">
      <w:pPr>
        <w:ind w:left="540" w:hanging="539"/>
        <w:rPr>
          <w:rFonts w:asciiTheme="minorHAnsi" w:hAnsiTheme="minorHAnsi" w:cstheme="minorHAnsi"/>
          <w:sz w:val="24"/>
          <w:szCs w:val="24"/>
        </w:rPr>
      </w:pPr>
    </w:p>
    <w:p w14:paraId="1ADAA1A6" w14:textId="10464733" w:rsidR="00305D35" w:rsidRDefault="00305D35" w:rsidP="00305D35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val="en-US"/>
        </w:rPr>
      </w:pPr>
    </w:p>
    <w:p w14:paraId="73261E34" w14:textId="1861B751" w:rsidR="00FB7AD4" w:rsidRDefault="00FB7AD4" w:rsidP="00305D35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val="en-US"/>
        </w:rPr>
      </w:pPr>
    </w:p>
    <w:p w14:paraId="77C24CCE" w14:textId="77777777" w:rsidR="00FB7AD4" w:rsidRPr="00E61D4E" w:rsidRDefault="00FB7AD4" w:rsidP="00305D35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val="en-US"/>
        </w:rPr>
      </w:pPr>
    </w:p>
    <w:p w14:paraId="2C0DB4D3" w14:textId="77777777" w:rsidR="005E4569" w:rsidRPr="005E4569" w:rsidRDefault="005E4569" w:rsidP="005E4569">
      <w:pPr>
        <w:rPr>
          <w:rFonts w:asciiTheme="minorHAnsi" w:hAnsiTheme="minorHAnsi" w:cstheme="minorHAnsi"/>
          <w:sz w:val="24"/>
        </w:rPr>
      </w:pPr>
      <w:r w:rsidRPr="005E4569">
        <w:rPr>
          <w:rFonts w:asciiTheme="minorHAnsi" w:hAnsiTheme="minorHAnsi" w:cstheme="minorHAnsi"/>
          <w:b/>
          <w:i/>
          <w:iCs/>
          <w:sz w:val="28"/>
          <w:szCs w:val="22"/>
          <w:u w:val="single"/>
        </w:rPr>
        <w:t>Nations</w:t>
      </w:r>
    </w:p>
    <w:p w14:paraId="70AF394C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Benedict Anderson,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Imagined Communities: Reflections on the Origin and Spread of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, 2nd ed., (London: Verso, 1991), Introduction and chs 1-2</w:t>
      </w:r>
    </w:p>
    <w:p w14:paraId="0D361C56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T. M. Wilson and H. Donnan, ‘Nation,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state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and identity at international borders’, in Wison and Donnan (eds.), </w:t>
      </w:r>
      <w:r w:rsidRPr="00113A33">
        <w:rPr>
          <w:rFonts w:asciiTheme="minorHAnsi" w:hAnsiTheme="minorHAnsi" w:cstheme="minorHAnsi"/>
          <w:i/>
          <w:iCs/>
          <w:sz w:val="24"/>
          <w:szCs w:val="22"/>
          <w:lang w:val="en-US"/>
        </w:rPr>
        <w:t>Border Identities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, Cambridge, 1998.</w:t>
      </w:r>
    </w:p>
    <w:p w14:paraId="6FE9CF4E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Michael Billig,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>Banal Nationalism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1995)</w:t>
      </w:r>
    </w:p>
    <w:p w14:paraId="77C2C8C9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John Breuilly,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Nationalism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and the State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(Chicago, 1994).</w:t>
      </w:r>
    </w:p>
    <w:p w14:paraId="069DC521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John Breuilly, 'Historians and the Nation,' ch. 3 of Peter Burke (ed.),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History and Historians in the Twentieth Century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2002)</w:t>
      </w:r>
    </w:p>
    <w:p w14:paraId="6DA02B13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Rogers Brubaker, ‘In the name of the nation: Reflections on Nationalism and Patriotism’,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>Citizenship Studies</w:t>
      </w:r>
      <w:r w:rsidRPr="00E61D4E">
        <w:rPr>
          <w:rFonts w:asciiTheme="minorHAnsi" w:hAnsiTheme="minorHAnsi" w:cstheme="minorHAnsi"/>
          <w:sz w:val="24"/>
          <w:szCs w:val="22"/>
        </w:rPr>
        <w:t>, 8 (2004), p. 122</w:t>
      </w:r>
    </w:p>
    <w:p w14:paraId="34A15890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Partha Chatterjee, </w:t>
      </w:r>
      <w:r w:rsidRPr="00E61D4E">
        <w:rPr>
          <w:rFonts w:asciiTheme="minorHAnsi" w:hAnsiTheme="minorHAnsi" w:cstheme="minorHAnsi"/>
          <w:i/>
          <w:sz w:val="24"/>
          <w:szCs w:val="22"/>
        </w:rPr>
        <w:t xml:space="preserve">The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</w:rPr>
        <w:t>Nation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</w:rPr>
        <w:t xml:space="preserve"> and Its Fragments. Colonial and Postcolonial Histories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1993)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</w:t>
      </w:r>
    </w:p>
    <w:p w14:paraId="2CCF4C14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Walker Connor, </w:t>
      </w:r>
      <w:r w:rsidRPr="00E61D4E">
        <w:rPr>
          <w:rFonts w:asciiTheme="minorHAnsi" w:hAnsiTheme="minorHAnsi" w:cstheme="minorHAnsi"/>
          <w:i/>
          <w:sz w:val="24"/>
          <w:szCs w:val="22"/>
        </w:rPr>
        <w:t>Ethnonationalism. The Question for Understanding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1994).</w:t>
      </w:r>
    </w:p>
    <w:p w14:paraId="27A664D9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Prasenjit Duara,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Rescuing History from the Nation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(Chicago, 1995).</w:t>
      </w:r>
    </w:p>
    <w:p w14:paraId="35779A8C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Ernest Gellner,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Nations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and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1983)</w:t>
      </w:r>
    </w:p>
    <w:p w14:paraId="4870ABCD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Adrian Hastings,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Construction of Nationhood: Ethnicity, Religion and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(CUP, 1997), Introduction and chs. 1-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2  [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>via _ebooks@cambridge_]</w:t>
      </w:r>
    </w:p>
    <w:p w14:paraId="257BA121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Quentin Skinner, ‘What is the State’, (Wolfson lecture,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audio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and podcast)</w:t>
      </w:r>
    </w:p>
    <w:p w14:paraId="12E137AC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Eric Hobsbawm,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Nations and Nationalism since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1780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 (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Cambridge 2000) Introduction and 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lastRenderedPageBreak/>
        <w:t>chs. 1-2. [via _ebooks@cambridge_]</w:t>
      </w:r>
    </w:p>
    <w:p w14:paraId="65217C4D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Eric Hobsbawm and Terence Ranger (eds.),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Invention of Tradition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(Cambridge, 1983), Introduction</w:t>
      </w:r>
    </w:p>
    <w:p w14:paraId="50AA865D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Anthony D.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Smith, 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Nation in History: Historiographical Debates about Ethnicity and Nationalism 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(Polity Press, 2000)</w:t>
      </w:r>
    </w:p>
    <w:p w14:paraId="38F1894F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Geoff Eley and Ronald Grigor Suny,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Becoming National: A Reader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1996)</w:t>
      </w:r>
    </w:p>
    <w:p w14:paraId="252D6847" w14:textId="77777777" w:rsidR="00B01603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Michael Ignatieff,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Blood and Belonging: Journeys into the New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(Random House, 1994)</w:t>
      </w:r>
    </w:p>
    <w:p w14:paraId="5A0637B2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L. Scales and O. Zimmer (eds.), </w:t>
      </w:r>
      <w:r w:rsidRPr="00E61D4E">
        <w:rPr>
          <w:rFonts w:asciiTheme="minorHAnsi" w:hAnsiTheme="minorHAnsi" w:cstheme="minorHAnsi"/>
          <w:i/>
          <w:sz w:val="24"/>
          <w:szCs w:val="22"/>
        </w:rPr>
        <w:t>Power and the Nation in European History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(Cambridge, 2005)</w:t>
      </w:r>
    </w:p>
    <w:p w14:paraId="3B938194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</w:p>
    <w:p w14:paraId="24DEE368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i/>
          <w:sz w:val="24"/>
          <w:szCs w:val="22"/>
          <w:u w:val="single"/>
          <w:lang w:val="en-US"/>
        </w:rPr>
      </w:pPr>
    </w:p>
    <w:p w14:paraId="15C6E20D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u w:val="single"/>
          <w:lang w:val="en-US"/>
        </w:rPr>
        <w:t>Case studies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:</w:t>
      </w:r>
    </w:p>
    <w:p w14:paraId="613B33DC" w14:textId="4EA1FA1D" w:rsidR="00B01603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2"/>
          <w:u w:val="single"/>
          <w:lang w:val="en-US"/>
        </w:rPr>
        <w:t>Medieval:</w:t>
      </w:r>
    </w:p>
    <w:p w14:paraId="55019A01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J. Campbell, </w:t>
      </w:r>
      <w:r w:rsidRPr="00E61D4E">
        <w:rPr>
          <w:rFonts w:asciiTheme="minorHAnsi" w:hAnsiTheme="minorHAnsi" w:cstheme="minorHAnsi"/>
          <w:i/>
          <w:sz w:val="24"/>
          <w:szCs w:val="22"/>
        </w:rPr>
        <w:t>The Anglo-Saxon State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2000)</w:t>
      </w:r>
    </w:p>
    <w:p w14:paraId="397E0503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J. Campbell, ‘The Anglo-Saxon Origins of English Constitutionalism’, in R. W. Kaeuper (ed.), </w:t>
      </w:r>
      <w:r w:rsidRPr="00E61D4E">
        <w:rPr>
          <w:rFonts w:asciiTheme="minorHAnsi" w:hAnsiTheme="minorHAnsi" w:cstheme="minorHAnsi"/>
          <w:i/>
          <w:sz w:val="24"/>
          <w:szCs w:val="22"/>
        </w:rPr>
        <w:t>Law, Governance, and Justice: New Views on Medieval Constitutionalism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(Leiden, 2013)</w:t>
      </w:r>
    </w:p>
    <w:p w14:paraId="3293061A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J. Clark (ed.), </w:t>
      </w:r>
      <w:r w:rsidRPr="00E61D4E">
        <w:rPr>
          <w:rFonts w:asciiTheme="minorHAnsi" w:hAnsiTheme="minorHAnsi" w:cstheme="minorHAnsi"/>
          <w:i/>
          <w:sz w:val="24"/>
          <w:szCs w:val="22"/>
        </w:rPr>
        <w:t>A World by Itself: A History of the British Isles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2010)</w:t>
      </w:r>
    </w:p>
    <w:p w14:paraId="4D5DEE42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L. Colley, </w:t>
      </w:r>
      <w:r w:rsidRPr="00E61D4E">
        <w:rPr>
          <w:rFonts w:asciiTheme="minorHAnsi" w:hAnsiTheme="minorHAnsi" w:cstheme="minorHAnsi"/>
          <w:i/>
          <w:sz w:val="24"/>
          <w:szCs w:val="22"/>
        </w:rPr>
        <w:t>Britons: Forging the Nation, 1707–1837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1994)</w:t>
      </w:r>
    </w:p>
    <w:p w14:paraId="278A3983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R. R. Davies, </w:t>
      </w:r>
      <w:r w:rsidRPr="00E61D4E">
        <w:rPr>
          <w:rFonts w:asciiTheme="minorHAnsi" w:hAnsiTheme="minorHAnsi" w:cstheme="minorHAnsi"/>
          <w:i/>
          <w:sz w:val="24"/>
          <w:szCs w:val="22"/>
        </w:rPr>
        <w:t xml:space="preserve">The First English Empire: Power and Identity in the British Isles, 1093–1343 </w:t>
      </w:r>
      <w:r w:rsidRPr="00E61D4E">
        <w:rPr>
          <w:rFonts w:asciiTheme="minorHAnsi" w:hAnsiTheme="minorHAnsi" w:cstheme="minorHAnsi"/>
          <w:sz w:val="24"/>
          <w:szCs w:val="22"/>
        </w:rPr>
        <w:t>(Oxford, 2002)</w:t>
      </w:r>
    </w:p>
    <w:p w14:paraId="7CCD20C4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J. H. Elliott, ‘A Europe of Composite Monarchies’, </w:t>
      </w:r>
      <w:r w:rsidRPr="00E61D4E">
        <w:rPr>
          <w:rFonts w:asciiTheme="minorHAnsi" w:hAnsiTheme="minorHAnsi" w:cstheme="minorHAnsi"/>
          <w:i/>
          <w:sz w:val="24"/>
          <w:szCs w:val="22"/>
        </w:rPr>
        <w:t>Past &amp; Present</w:t>
      </w:r>
      <w:r w:rsidRPr="00E61D4E">
        <w:rPr>
          <w:rFonts w:asciiTheme="minorHAnsi" w:hAnsiTheme="minorHAnsi" w:cstheme="minorHAnsi"/>
          <w:sz w:val="24"/>
          <w:szCs w:val="22"/>
        </w:rPr>
        <w:t>, 137 (1992)</w:t>
      </w:r>
    </w:p>
    <w:p w14:paraId="646EF8A9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S. Foot, ‘The Making of </w:t>
      </w:r>
      <w:r w:rsidRPr="00E61D4E">
        <w:rPr>
          <w:rFonts w:asciiTheme="minorHAnsi" w:hAnsiTheme="minorHAnsi" w:cstheme="minorHAnsi"/>
          <w:i/>
          <w:sz w:val="24"/>
          <w:szCs w:val="22"/>
        </w:rPr>
        <w:t>Angelcynn</w:t>
      </w:r>
      <w:r w:rsidRPr="00E61D4E">
        <w:rPr>
          <w:rFonts w:asciiTheme="minorHAnsi" w:hAnsiTheme="minorHAnsi" w:cstheme="minorHAnsi"/>
          <w:sz w:val="24"/>
          <w:szCs w:val="22"/>
        </w:rPr>
        <w:t xml:space="preserve">: English identity before the Norman Conquest’, </w:t>
      </w:r>
      <w:r w:rsidRPr="00E61D4E">
        <w:rPr>
          <w:rFonts w:asciiTheme="minorHAnsi" w:hAnsiTheme="minorHAnsi" w:cstheme="minorHAnsi"/>
          <w:i/>
          <w:sz w:val="24"/>
          <w:szCs w:val="22"/>
        </w:rPr>
        <w:t>Transactions of the Royal Historical Society</w:t>
      </w:r>
      <w:r w:rsidRPr="00E61D4E">
        <w:rPr>
          <w:rFonts w:asciiTheme="minorHAnsi" w:hAnsiTheme="minorHAnsi" w:cstheme="minorHAnsi"/>
          <w:sz w:val="24"/>
          <w:szCs w:val="22"/>
        </w:rPr>
        <w:t>, 6</w:t>
      </w:r>
      <w:r w:rsidRPr="00E61D4E">
        <w:rPr>
          <w:rFonts w:asciiTheme="minorHAnsi" w:hAnsiTheme="minorHAnsi" w:cstheme="minorHAnsi"/>
          <w:sz w:val="24"/>
          <w:szCs w:val="22"/>
          <w:vertAlign w:val="superscript"/>
        </w:rPr>
        <w:t>th</w:t>
      </w:r>
      <w:r w:rsidRPr="00E61D4E">
        <w:rPr>
          <w:rFonts w:asciiTheme="minorHAnsi" w:hAnsiTheme="minorHAnsi" w:cstheme="minorHAnsi"/>
          <w:sz w:val="24"/>
          <w:szCs w:val="22"/>
        </w:rPr>
        <w:t xml:space="preserve"> ser., 6 (1996)</w:t>
      </w:r>
    </w:p>
    <w:p w14:paraId="1046562C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A. Grant and K. J. Stringer (eds.), </w:t>
      </w:r>
      <w:r w:rsidRPr="00E61D4E">
        <w:rPr>
          <w:rFonts w:asciiTheme="minorHAnsi" w:hAnsiTheme="minorHAnsi" w:cstheme="minorHAnsi"/>
          <w:i/>
          <w:sz w:val="24"/>
          <w:szCs w:val="22"/>
        </w:rPr>
        <w:t>Uniting the Kingdom? The Making of British History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1995)</w:t>
      </w:r>
    </w:p>
    <w:p w14:paraId="7564833D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A. Green and A. J. Pollard (eds.), </w:t>
      </w:r>
      <w:r w:rsidRPr="00E61D4E">
        <w:rPr>
          <w:rFonts w:asciiTheme="minorHAnsi" w:hAnsiTheme="minorHAnsi" w:cstheme="minorHAnsi"/>
          <w:i/>
          <w:sz w:val="24"/>
          <w:szCs w:val="22"/>
        </w:rPr>
        <w:t>Regional Identities in North-Eastern England, 1300 – 2000</w:t>
      </w:r>
      <w:r w:rsidRPr="00E61D4E">
        <w:rPr>
          <w:rFonts w:asciiTheme="minorHAnsi" w:hAnsiTheme="minorHAnsi" w:cstheme="minorHAnsi"/>
          <w:sz w:val="24"/>
          <w:szCs w:val="22"/>
        </w:rPr>
        <w:t xml:space="preserve"> (Woodbridge, 2007)</w:t>
      </w:r>
    </w:p>
    <w:p w14:paraId="2C0BB046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  <w:highlight w:val="yellow"/>
        </w:rPr>
      </w:pPr>
      <w:r w:rsidRPr="00E61D4E">
        <w:rPr>
          <w:rFonts w:asciiTheme="minorHAnsi" w:hAnsiTheme="minorHAnsi" w:cstheme="minorHAnsi"/>
          <w:sz w:val="24"/>
          <w:szCs w:val="22"/>
        </w:rPr>
        <w:t>M. L. Holford, ‘</w:t>
      </w:r>
      <w:r w:rsidRPr="00E61D4E">
        <w:rPr>
          <w:rFonts w:asciiTheme="minorHAnsi" w:hAnsiTheme="minorHAnsi" w:cstheme="minorHAnsi"/>
          <w:i/>
          <w:sz w:val="24"/>
          <w:szCs w:val="22"/>
        </w:rPr>
        <w:t>Pro patriotis</w:t>
      </w:r>
      <w:r w:rsidRPr="00E61D4E">
        <w:rPr>
          <w:rFonts w:asciiTheme="minorHAnsi" w:hAnsiTheme="minorHAnsi" w:cstheme="minorHAnsi"/>
          <w:sz w:val="24"/>
          <w:szCs w:val="22"/>
        </w:rPr>
        <w:t xml:space="preserve">: “Country”, “Countrymen” and Local Solidarities in Late Medieval England, </w:t>
      </w:r>
      <w:r w:rsidRPr="00E61D4E">
        <w:rPr>
          <w:rFonts w:asciiTheme="minorHAnsi" w:hAnsiTheme="minorHAnsi" w:cstheme="minorHAnsi"/>
          <w:i/>
          <w:sz w:val="24"/>
          <w:szCs w:val="22"/>
        </w:rPr>
        <w:t>Parergon</w:t>
      </w:r>
      <w:r w:rsidRPr="00E61D4E">
        <w:rPr>
          <w:rFonts w:asciiTheme="minorHAnsi" w:hAnsiTheme="minorHAnsi" w:cstheme="minorHAnsi"/>
          <w:sz w:val="24"/>
          <w:szCs w:val="22"/>
        </w:rPr>
        <w:t>, 23 (2006)</w:t>
      </w:r>
    </w:p>
    <w:p w14:paraId="577643AC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A. Ruddick, </w:t>
      </w:r>
      <w:r w:rsidRPr="00E61D4E">
        <w:rPr>
          <w:rFonts w:asciiTheme="minorHAnsi" w:hAnsiTheme="minorHAnsi" w:cstheme="minorHAnsi"/>
          <w:i/>
          <w:sz w:val="24"/>
          <w:szCs w:val="22"/>
        </w:rPr>
        <w:t>English Identity and Political Culture in the Fourteenth Century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(Cambridge, 2013)</w:t>
      </w:r>
    </w:p>
    <w:p w14:paraId="6F0EF9F1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L. Scales and O. Zimmer (eds.), </w:t>
      </w:r>
      <w:r w:rsidRPr="00E61D4E">
        <w:rPr>
          <w:rFonts w:asciiTheme="minorHAnsi" w:hAnsiTheme="minorHAnsi" w:cstheme="minorHAnsi"/>
          <w:i/>
          <w:sz w:val="24"/>
          <w:szCs w:val="22"/>
        </w:rPr>
        <w:t>Power and the Nation in European History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(Cambridge, 2005)</w:t>
      </w:r>
    </w:p>
    <w:p w14:paraId="2C97984D" w14:textId="77777777" w:rsidR="00B01603" w:rsidRPr="00E61D4E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T. Thornton, </w:t>
      </w:r>
      <w:r w:rsidRPr="00E61D4E">
        <w:rPr>
          <w:rFonts w:asciiTheme="minorHAnsi" w:hAnsiTheme="minorHAnsi" w:cstheme="minorHAnsi"/>
          <w:i/>
          <w:sz w:val="24"/>
          <w:szCs w:val="22"/>
        </w:rPr>
        <w:t>The Channel Islands, 1370–1640: Between England and Normandy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(Woodbridge, 2010)</w:t>
      </w:r>
    </w:p>
    <w:p w14:paraId="4EBA7E4A" w14:textId="77777777" w:rsidR="00B01603" w:rsidRDefault="00B01603" w:rsidP="00B01603">
      <w:pPr>
        <w:tabs>
          <w:tab w:val="left" w:pos="576"/>
        </w:tabs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P. Wormald et al., ‘Elton on </w:t>
      </w:r>
      <w:r w:rsidRPr="00E61D4E">
        <w:rPr>
          <w:rFonts w:asciiTheme="minorHAnsi" w:hAnsiTheme="minorHAnsi" w:cstheme="minorHAnsi"/>
          <w:i/>
          <w:sz w:val="24"/>
          <w:szCs w:val="22"/>
        </w:rPr>
        <w:t>The English</w:t>
      </w:r>
      <w:r w:rsidRPr="00E61D4E">
        <w:rPr>
          <w:rFonts w:asciiTheme="minorHAnsi" w:hAnsiTheme="minorHAnsi" w:cstheme="minorHAnsi"/>
          <w:sz w:val="24"/>
          <w:szCs w:val="22"/>
        </w:rPr>
        <w:t xml:space="preserve">: A Discussion’, </w:t>
      </w:r>
      <w:r w:rsidRPr="00E61D4E">
        <w:rPr>
          <w:rFonts w:asciiTheme="minorHAnsi" w:hAnsiTheme="minorHAnsi" w:cstheme="minorHAnsi"/>
          <w:i/>
          <w:sz w:val="24"/>
          <w:szCs w:val="22"/>
        </w:rPr>
        <w:t>Transactions of the Royal Historical Society</w:t>
      </w:r>
      <w:r w:rsidRPr="00E61D4E">
        <w:rPr>
          <w:rFonts w:asciiTheme="minorHAnsi" w:hAnsiTheme="minorHAnsi" w:cstheme="minorHAnsi"/>
          <w:sz w:val="24"/>
          <w:szCs w:val="22"/>
        </w:rPr>
        <w:t>, 6</w:t>
      </w:r>
      <w:r w:rsidRPr="00E61D4E">
        <w:rPr>
          <w:rFonts w:asciiTheme="minorHAnsi" w:hAnsiTheme="minorHAnsi" w:cstheme="minorHAnsi"/>
          <w:sz w:val="24"/>
          <w:szCs w:val="22"/>
          <w:vertAlign w:val="superscript"/>
        </w:rPr>
        <w:t>th</w:t>
      </w:r>
      <w:r w:rsidRPr="00E61D4E">
        <w:rPr>
          <w:rFonts w:asciiTheme="minorHAnsi" w:hAnsiTheme="minorHAnsi" w:cstheme="minorHAnsi"/>
          <w:sz w:val="24"/>
          <w:szCs w:val="22"/>
        </w:rPr>
        <w:t xml:space="preserve"> ser., 7 (1997)</w:t>
      </w:r>
    </w:p>
    <w:p w14:paraId="09DADB53" w14:textId="3B4856EA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Burton Stein, </w:t>
      </w:r>
      <w:r w:rsidRPr="00B01603">
        <w:rPr>
          <w:rFonts w:asciiTheme="minorHAnsi" w:hAnsiTheme="minorHAnsi" w:cstheme="minorHAnsi"/>
          <w:i/>
          <w:iCs/>
          <w:sz w:val="24"/>
          <w:szCs w:val="22"/>
          <w:lang w:val="en-US"/>
        </w:rPr>
        <w:t>Peasant State and Society in India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, Oxford, 1980 </w:t>
      </w:r>
    </w:p>
    <w:p w14:paraId="2C1CC762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Partha Chatterjee, </w:t>
      </w:r>
      <w:r w:rsidRPr="00E61D4E">
        <w:rPr>
          <w:rFonts w:asciiTheme="minorHAnsi" w:hAnsiTheme="minorHAnsi" w:cstheme="minorHAnsi"/>
          <w:i/>
          <w:sz w:val="24"/>
          <w:szCs w:val="22"/>
        </w:rPr>
        <w:t>The Nation and its Fragments</w:t>
      </w:r>
      <w:r w:rsidRPr="00E61D4E">
        <w:rPr>
          <w:rFonts w:asciiTheme="minorHAnsi" w:hAnsiTheme="minorHAnsi" w:cstheme="minorHAnsi"/>
          <w:sz w:val="24"/>
          <w:szCs w:val="22"/>
        </w:rPr>
        <w:t>, Princeton, 1994</w:t>
      </w:r>
    </w:p>
    <w:p w14:paraId="6719D856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Aidan Southall, </w:t>
      </w:r>
      <w:r w:rsidRPr="00E61D4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Alur Society: A Study in Processes and Types of Domination </w:t>
      </w:r>
      <w:r w:rsidRPr="00B01603">
        <w:rPr>
          <w:rFonts w:asciiTheme="minorHAnsi" w:hAnsiTheme="minorHAnsi" w:cstheme="minorHAnsi"/>
          <w:sz w:val="24"/>
          <w:szCs w:val="24"/>
          <w:lang w:val="en-US"/>
        </w:rPr>
        <w:t>(1956)</w:t>
      </w:r>
    </w:p>
    <w:p w14:paraId="658D3DFF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Afzar Moin,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Sacred Kingship and Sainthood in Islam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, Columbia, 2012. </w:t>
      </w:r>
    </w:p>
    <w:p w14:paraId="769048E8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Clifford Geertz, ‘After the Revolution: The Fate of Nationalism in the New States’, and ‘The Integrative Revolution: Primordial Sentiments and Civil Politics in the New States’, in Geertz,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Interpretation of Cultures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(1973; Basic Books, 2000)</w:t>
      </w:r>
    </w:p>
    <w:p w14:paraId="1849F45B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Sophia Rosenfeld, ‘Citizens of Nowhere in Particular: Cosmopolitanism, Writing, and Political Engagement in Eighteenth-Century Europe’,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National Identities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4 (2002)</w:t>
      </w:r>
    </w:p>
    <w:p w14:paraId="682FF523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Peter Sahlins, </w:t>
      </w:r>
      <w:r w:rsidRPr="00E61D4E">
        <w:rPr>
          <w:rFonts w:asciiTheme="minorHAnsi" w:hAnsiTheme="minorHAnsi" w:cstheme="minorHAnsi"/>
          <w:sz w:val="24"/>
          <w:szCs w:val="22"/>
        </w:rPr>
        <w:t xml:space="preserve">‘The Nation in the Village: State-Building and Communal Struggles in the Catalan Borderland during the Eighteenth and Nineteenth Centuries’, </w:t>
      </w:r>
      <w:r w:rsidRPr="00E61D4E">
        <w:rPr>
          <w:rFonts w:asciiTheme="minorHAnsi" w:hAnsiTheme="minorHAnsi" w:cstheme="minorHAnsi"/>
          <w:i/>
          <w:sz w:val="24"/>
          <w:szCs w:val="22"/>
        </w:rPr>
        <w:t>JHM</w:t>
      </w:r>
      <w:r w:rsidRPr="00E61D4E">
        <w:rPr>
          <w:rFonts w:asciiTheme="minorHAnsi" w:hAnsiTheme="minorHAnsi" w:cstheme="minorHAnsi"/>
          <w:sz w:val="24"/>
          <w:szCs w:val="22"/>
        </w:rPr>
        <w:t xml:space="preserve"> 60 (1988)</w:t>
      </w:r>
    </w:p>
    <w:p w14:paraId="12DC34C2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Anil Seal, ‘Imperialism and Nationalism in India’, </w:t>
      </w:r>
      <w:r w:rsidRPr="00E61D4E">
        <w:rPr>
          <w:rFonts w:asciiTheme="minorHAnsi" w:hAnsiTheme="minorHAnsi" w:cstheme="minorHAnsi"/>
          <w:i/>
          <w:sz w:val="24"/>
          <w:szCs w:val="22"/>
        </w:rPr>
        <w:t>Modern Asian Studies</w:t>
      </w:r>
      <w:r w:rsidRPr="00E61D4E">
        <w:rPr>
          <w:rFonts w:asciiTheme="minorHAnsi" w:hAnsiTheme="minorHAnsi" w:cstheme="minorHAnsi"/>
          <w:sz w:val="24"/>
          <w:szCs w:val="22"/>
        </w:rPr>
        <w:t xml:space="preserve"> 7 (1973), pp. 321-47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</w:t>
      </w:r>
    </w:p>
    <w:p w14:paraId="24E09F51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lastRenderedPageBreak/>
        <w:t xml:space="preserve">John Torpey,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 xml:space="preserve">The Invention of the Passport: Surveillance, </w:t>
      </w:r>
      <w:proofErr w:type="gramStart"/>
      <w:r w:rsidRPr="00E61D4E">
        <w:rPr>
          <w:rFonts w:asciiTheme="minorHAnsi" w:hAnsiTheme="minorHAnsi" w:cstheme="minorHAnsi"/>
          <w:i/>
          <w:iCs/>
          <w:sz w:val="24"/>
          <w:szCs w:val="22"/>
        </w:rPr>
        <w:t>Citizenship</w:t>
      </w:r>
      <w:proofErr w:type="gramEnd"/>
      <w:r w:rsidRPr="00E61D4E">
        <w:rPr>
          <w:rFonts w:asciiTheme="minorHAnsi" w:hAnsiTheme="minorHAnsi" w:cstheme="minorHAnsi"/>
          <w:i/>
          <w:iCs/>
          <w:sz w:val="24"/>
          <w:szCs w:val="22"/>
        </w:rPr>
        <w:t xml:space="preserve"> and the State</w:t>
      </w:r>
      <w:r w:rsidRPr="00E61D4E">
        <w:rPr>
          <w:rFonts w:asciiTheme="minorHAnsi" w:hAnsiTheme="minorHAnsi" w:cstheme="minorHAnsi"/>
          <w:sz w:val="24"/>
          <w:szCs w:val="22"/>
        </w:rPr>
        <w:t xml:space="preserve"> (Cambridge, 1999)</w:t>
      </w:r>
    </w:p>
    <w:p w14:paraId="584C99AD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Eugen Weber,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>Peasants into Frenchmen. The Modernisation of Rural France, 1870-1914</w:t>
      </w:r>
      <w:r w:rsidRPr="00E61D4E">
        <w:rPr>
          <w:rFonts w:asciiTheme="minorHAnsi" w:hAnsiTheme="minorHAnsi" w:cstheme="minorHAnsi"/>
          <w:sz w:val="24"/>
          <w:szCs w:val="22"/>
        </w:rPr>
        <w:t xml:space="preserve"> (Stanford, 1976).</w:t>
      </w:r>
    </w:p>
    <w:p w14:paraId="0DB064FB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David Bell, </w:t>
      </w:r>
      <w:r w:rsidRPr="00E61D4E">
        <w:rPr>
          <w:rFonts w:asciiTheme="minorHAnsi" w:hAnsiTheme="minorHAnsi" w:cstheme="minorHAnsi"/>
          <w:i/>
          <w:sz w:val="24"/>
          <w:szCs w:val="22"/>
        </w:rPr>
        <w:t>The Cult of the Nation in France</w:t>
      </w:r>
      <w:r w:rsidRPr="00E61D4E">
        <w:rPr>
          <w:rFonts w:asciiTheme="minorHAnsi" w:hAnsiTheme="minorHAnsi" w:cstheme="minorHAnsi"/>
          <w:sz w:val="24"/>
          <w:szCs w:val="22"/>
        </w:rPr>
        <w:t xml:space="preserve">, Harvard, 2003. </w:t>
      </w:r>
    </w:p>
    <w:p w14:paraId="431EB093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Rogers Brubaker,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Citizenship and Nationhood in France and Germany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, Cambridge Mass, 1992 (Introduction, chapters 2-3)</w:t>
      </w:r>
    </w:p>
    <w:p w14:paraId="0B68C482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Peter Mandler, </w:t>
      </w:r>
      <w:r w:rsidRPr="00E61D4E">
        <w:rPr>
          <w:rFonts w:asciiTheme="minorHAnsi" w:hAnsiTheme="minorHAnsi" w:cstheme="minorHAnsi"/>
          <w:i/>
          <w:sz w:val="24"/>
          <w:szCs w:val="22"/>
        </w:rPr>
        <w:t>The English National Character: The History of an Idea from Edmund Burke to Tony Blair</w:t>
      </w:r>
      <w:r w:rsidRPr="00E61D4E">
        <w:rPr>
          <w:rFonts w:asciiTheme="minorHAnsi" w:hAnsiTheme="minorHAnsi" w:cstheme="minorHAnsi"/>
          <w:sz w:val="24"/>
          <w:szCs w:val="22"/>
        </w:rPr>
        <w:t xml:space="preserve"> (Yale, 2006)</w:t>
      </w:r>
    </w:p>
    <w:p w14:paraId="4D475F2E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Ronald Grigor Suny and Terry Martin, eds., </w:t>
      </w:r>
      <w:r w:rsidRPr="00E61D4E">
        <w:rPr>
          <w:rFonts w:asciiTheme="minorHAnsi" w:hAnsiTheme="minorHAnsi" w:cstheme="minorHAnsi"/>
          <w:i/>
          <w:sz w:val="24"/>
          <w:szCs w:val="22"/>
        </w:rPr>
        <w:t>A State of Nations: Empire and Nation-Making in the Age of Lenin and Stalin</w:t>
      </w:r>
      <w:r w:rsidRPr="00E61D4E">
        <w:rPr>
          <w:rFonts w:asciiTheme="minorHAnsi" w:hAnsiTheme="minorHAnsi" w:cstheme="minorHAnsi"/>
          <w:sz w:val="24"/>
          <w:szCs w:val="22"/>
        </w:rPr>
        <w:t xml:space="preserve"> (Cornell University Press, 2001)</w:t>
      </w:r>
    </w:p>
    <w:p w14:paraId="461B4B24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Ronald Grigor Suny, </w:t>
      </w:r>
      <w:r w:rsidRPr="00E61D4E">
        <w:rPr>
          <w:rFonts w:asciiTheme="minorHAnsi" w:hAnsiTheme="minorHAnsi" w:cstheme="minorHAnsi"/>
          <w:i/>
          <w:sz w:val="24"/>
          <w:szCs w:val="22"/>
        </w:rPr>
        <w:t xml:space="preserve">The Revenge of the Past: Nationalism, Revolution, and the Collapse of the Soviet Union </w:t>
      </w:r>
      <w:r w:rsidRPr="00E61D4E">
        <w:rPr>
          <w:rFonts w:asciiTheme="minorHAnsi" w:hAnsiTheme="minorHAnsi" w:cstheme="minorHAnsi"/>
          <w:sz w:val="24"/>
          <w:szCs w:val="22"/>
        </w:rPr>
        <w:t>(Stanford, 1993)</w:t>
      </w:r>
    </w:p>
    <w:p w14:paraId="201E7F58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Gary Gerstle, </w:t>
      </w:r>
      <w:r w:rsidRPr="00E61D4E">
        <w:rPr>
          <w:rFonts w:asciiTheme="minorHAnsi" w:hAnsiTheme="minorHAnsi" w:cstheme="minorHAnsi"/>
          <w:i/>
          <w:sz w:val="24"/>
          <w:szCs w:val="22"/>
        </w:rPr>
        <w:t>American Crucible: Race and Nation in the Twentieth Century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2001; revised edition 2017)</w:t>
      </w:r>
    </w:p>
    <w:p w14:paraId="4D080F96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Mae Ngai, </w:t>
      </w:r>
      <w:r w:rsidRPr="00E61D4E">
        <w:rPr>
          <w:rFonts w:asciiTheme="minorHAnsi" w:hAnsiTheme="minorHAnsi" w:cstheme="minorHAnsi"/>
          <w:i/>
          <w:sz w:val="24"/>
          <w:szCs w:val="22"/>
        </w:rPr>
        <w:t>Impossible Subjects: Illegal Immigrants and the Making of Modern America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2004)</w:t>
      </w:r>
    </w:p>
    <w:p w14:paraId="494AC54F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Florencia Mallon,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Peasant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and Nation: The Making of Postcolonial Mexico and Peru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(University of California Press, 1995)</w:t>
      </w:r>
    </w:p>
    <w:p w14:paraId="54803D0B" w14:textId="77777777" w:rsidR="00B01603" w:rsidRPr="00E61D4E" w:rsidRDefault="00B01603" w:rsidP="00B01603">
      <w:pPr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Claudio W Lomnitz, </w:t>
      </w:r>
      <w:r w:rsidRPr="00E61D4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Deep Mexico, Silent Mexico: An Anthropology of Nationalism</w:t>
      </w:r>
      <w:r w:rsidRPr="00E61D4E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 (Minnesota, 2001)</w:t>
      </w:r>
    </w:p>
    <w:p w14:paraId="56B2A490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Barbara Weinstein,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Color of Modernity: Sao Paolo and the Making of Race and Nation in Brazil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(Duke, 2015)</w:t>
      </w:r>
    </w:p>
    <w:p w14:paraId="1E6012CA" w14:textId="77777777" w:rsidR="00B01603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Ada Ferrer,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Insurgent Cuba; Race, Nation, and Revolution, 1868-1898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(North Carolina, 1999)</w:t>
      </w:r>
    </w:p>
    <w:p w14:paraId="66BD8721" w14:textId="77777777" w:rsidR="00B01603" w:rsidRPr="00E61D4E" w:rsidRDefault="00B01603" w:rsidP="00B01603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BA7AC5">
        <w:rPr>
          <w:rFonts w:asciiTheme="minorHAnsi" w:hAnsiTheme="minorHAnsi" w:cstheme="minorHAnsi"/>
          <w:sz w:val="24"/>
          <w:szCs w:val="22"/>
          <w:lang w:val="en-US"/>
        </w:rPr>
        <w:t>Yuri Slezkine, ’The USSR as a Communal Apartment, or How a Socialist State Promoted Ethnic Particularism,’ Slavic Review (1994)</w:t>
      </w:r>
    </w:p>
    <w:p w14:paraId="710958C5" w14:textId="44EF9AD1" w:rsidR="005E4569" w:rsidRDefault="005E4569" w:rsidP="005E456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2"/>
          <w:u w:val="single"/>
          <w:lang w:val="en-US"/>
        </w:rPr>
      </w:pPr>
    </w:p>
    <w:p w14:paraId="0E9F71C9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u w:val="single"/>
          <w:lang w:val="en-US"/>
        </w:rPr>
      </w:pPr>
    </w:p>
    <w:p w14:paraId="15DCD502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u w:val="single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u w:val="single"/>
          <w:lang w:val="en-US"/>
        </w:rPr>
        <w:t>Further reading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:</w:t>
      </w:r>
    </w:p>
    <w:p w14:paraId="53E46EEA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Benedict Anderson,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Imagined Communities: Reflections on the Origin and Spread of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, 2nd ed., (London: Verso, 1991), Introduction and chs 1-2</w:t>
      </w:r>
    </w:p>
    <w:p w14:paraId="7D7FE1E4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T. M. Wilson and H. Donnan, ‘Nation,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state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and identity at international borders’, in Wison and Donnan (eds.), Border Identities, Cambridge, 1998.</w:t>
      </w:r>
    </w:p>
    <w:p w14:paraId="2E09F4B2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Michael Billig,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>Banal Nationalism</w:t>
      </w:r>
      <w:r w:rsidRPr="00E61D4E">
        <w:rPr>
          <w:rFonts w:asciiTheme="minorHAnsi" w:hAnsiTheme="minorHAnsi" w:cstheme="minorHAnsi"/>
          <w:sz w:val="24"/>
          <w:szCs w:val="22"/>
        </w:rPr>
        <w:t xml:space="preserve"> (London, 1995)</w:t>
      </w:r>
    </w:p>
    <w:p w14:paraId="4EFD16B9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John Breuilly,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Nationalism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and the State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(Chicago, 1994).</w:t>
      </w:r>
    </w:p>
    <w:p w14:paraId="5E5D8AAD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John Breuilly, 'Historians and the Nation,' ch. 3 of Peter Burke (ed.),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History and Historians in the Twentieth Century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2002)</w:t>
      </w:r>
    </w:p>
    <w:p w14:paraId="459DF606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Rogers Brubaker, ‘In the name of the nation: Reflections on Nationalism and Patriotism’, </w:t>
      </w:r>
      <w:r w:rsidRPr="00E61D4E">
        <w:rPr>
          <w:rFonts w:asciiTheme="minorHAnsi" w:hAnsiTheme="minorHAnsi" w:cstheme="minorHAnsi"/>
          <w:i/>
          <w:iCs/>
          <w:sz w:val="24"/>
          <w:szCs w:val="22"/>
        </w:rPr>
        <w:t>Citizenship Studies</w:t>
      </w:r>
      <w:r w:rsidRPr="00E61D4E">
        <w:rPr>
          <w:rFonts w:asciiTheme="minorHAnsi" w:hAnsiTheme="minorHAnsi" w:cstheme="minorHAnsi"/>
          <w:sz w:val="24"/>
          <w:szCs w:val="22"/>
        </w:rPr>
        <w:t>, 8 (2004), p. 122</w:t>
      </w:r>
    </w:p>
    <w:p w14:paraId="57F42297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Partha Chatterjee, </w:t>
      </w:r>
      <w:r w:rsidRPr="00E61D4E">
        <w:rPr>
          <w:rFonts w:asciiTheme="minorHAnsi" w:hAnsiTheme="minorHAnsi" w:cstheme="minorHAnsi"/>
          <w:i/>
          <w:sz w:val="24"/>
          <w:szCs w:val="22"/>
        </w:rPr>
        <w:t xml:space="preserve">The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</w:rPr>
        <w:t>Nation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</w:rPr>
        <w:t xml:space="preserve"> and Its Fragments. Colonial and Postcolonial Histories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1993)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</w:t>
      </w:r>
    </w:p>
    <w:p w14:paraId="4BDFCF99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</w:rPr>
        <w:t xml:space="preserve">Walker Connor, </w:t>
      </w:r>
      <w:r w:rsidRPr="00E61D4E">
        <w:rPr>
          <w:rFonts w:asciiTheme="minorHAnsi" w:hAnsiTheme="minorHAnsi" w:cstheme="minorHAnsi"/>
          <w:i/>
          <w:sz w:val="24"/>
          <w:szCs w:val="22"/>
        </w:rPr>
        <w:t>Ethnonationalism. The Question for Understanding</w:t>
      </w:r>
      <w:r w:rsidRPr="00E61D4E">
        <w:rPr>
          <w:rFonts w:asciiTheme="minorHAnsi" w:hAnsiTheme="minorHAnsi" w:cstheme="minorHAnsi"/>
          <w:sz w:val="24"/>
          <w:szCs w:val="22"/>
        </w:rPr>
        <w:t xml:space="preserve"> (Princeton, 1994).</w:t>
      </w:r>
    </w:p>
    <w:p w14:paraId="642C0B21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Prasenjit Duara,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Rescuing History from the Nation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(Chicago, 1995).</w:t>
      </w:r>
    </w:p>
    <w:p w14:paraId="08B3D612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Ernest Gellner,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Nations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and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1983)</w:t>
      </w:r>
    </w:p>
    <w:p w14:paraId="76282549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Adrian Hastings,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Construction of Nationhood: Ethnicity, Religion and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(CUP, 1997), Introduction and chs. 1-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2  [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>via _ebooks@cambridge_]</w:t>
      </w:r>
    </w:p>
    <w:p w14:paraId="7D2B5CEC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Quentin Skinner, ‘What is the State’, (Wolfson lecture,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>audio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and podcast)</w:t>
      </w:r>
    </w:p>
    <w:p w14:paraId="0398D03C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Eric Hobsbawm,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Nations and Nationalism since </w:t>
      </w:r>
      <w:proofErr w:type="gramStart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1780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 (</w:t>
      </w:r>
      <w:proofErr w:type="gramEnd"/>
      <w:r w:rsidRPr="00E61D4E">
        <w:rPr>
          <w:rFonts w:asciiTheme="minorHAnsi" w:hAnsiTheme="minorHAnsi" w:cstheme="minorHAnsi"/>
          <w:sz w:val="24"/>
          <w:szCs w:val="22"/>
          <w:lang w:val="en-US"/>
        </w:rPr>
        <w:t>Cambridge 2000) Introduction and chs. 1-2. [via _ebooks@cambridge_]</w:t>
      </w:r>
    </w:p>
    <w:p w14:paraId="18794313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lastRenderedPageBreak/>
        <w:t xml:space="preserve">Eric Hobsbawm and Terence Ranger (eds.),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 Invention of Tradition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(Cambridge, 1983), Introduction</w:t>
      </w:r>
    </w:p>
    <w:p w14:paraId="7F0EE8FF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Anthony D. </w:t>
      </w:r>
      <w:proofErr w:type="gramStart"/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Smith, 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The</w:t>
      </w:r>
      <w:proofErr w:type="gramEnd"/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 xml:space="preserve"> Nation in History: Historiographical Debates about Ethnicity and Nationalism 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>(Polity Press, 2000)</w:t>
      </w:r>
    </w:p>
    <w:p w14:paraId="7A0D6835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Geoff Eley and Ronald Grigor Suny,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Becoming National: A Reader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(Oxford, 1996)</w:t>
      </w:r>
    </w:p>
    <w:p w14:paraId="6F63B6E8" w14:textId="77777777" w:rsidR="005E4569" w:rsidRPr="00E61D4E" w:rsidRDefault="005E4569" w:rsidP="005E4569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2"/>
          <w:lang w:val="en-US"/>
        </w:rPr>
      </w:pP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Michael Ignatieff, </w:t>
      </w:r>
      <w:r w:rsidRPr="00E61D4E">
        <w:rPr>
          <w:rFonts w:asciiTheme="minorHAnsi" w:hAnsiTheme="minorHAnsi" w:cstheme="minorHAnsi"/>
          <w:i/>
          <w:sz w:val="24"/>
          <w:szCs w:val="22"/>
          <w:lang w:val="en-US"/>
        </w:rPr>
        <w:t>Blood and Belonging: Journeys into the New Nationalism</w:t>
      </w:r>
      <w:r w:rsidRPr="00E61D4E">
        <w:rPr>
          <w:rFonts w:asciiTheme="minorHAnsi" w:hAnsiTheme="minorHAnsi" w:cstheme="minorHAnsi"/>
          <w:sz w:val="24"/>
          <w:szCs w:val="22"/>
          <w:lang w:val="en-US"/>
        </w:rPr>
        <w:t xml:space="preserve"> (Random House, 1994)</w:t>
      </w:r>
    </w:p>
    <w:p w14:paraId="507819EC" w14:textId="77777777" w:rsidR="00305D35" w:rsidRPr="00E61D4E" w:rsidRDefault="00305D35" w:rsidP="00305D35">
      <w:pPr>
        <w:tabs>
          <w:tab w:val="left" w:pos="576"/>
        </w:tabs>
        <w:rPr>
          <w:rFonts w:asciiTheme="minorHAnsi" w:hAnsiTheme="minorHAnsi" w:cstheme="minorHAnsi"/>
          <w:sz w:val="24"/>
          <w:szCs w:val="22"/>
          <w:lang w:val="en-US"/>
        </w:rPr>
      </w:pPr>
    </w:p>
    <w:p w14:paraId="6960E7B6" w14:textId="45A62BDA" w:rsidR="003A218D" w:rsidRDefault="003A218D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12ED11E8" w14:textId="2BD49E3D" w:rsidR="003A218D" w:rsidRDefault="003A218D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0F4FBA18" w14:textId="77777777" w:rsidR="006E3C3D" w:rsidRPr="006E3C3D" w:rsidRDefault="006E3C3D" w:rsidP="006E3C3D">
      <w:pPr>
        <w:ind w:left="540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val="fr-FR"/>
        </w:rPr>
      </w:pPr>
      <w:r w:rsidRPr="006E3C3D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  <w:lang w:val="fr-FR"/>
        </w:rPr>
        <w:t>The Environment</w:t>
      </w:r>
    </w:p>
    <w:p w14:paraId="00A2F26E" w14:textId="77777777" w:rsidR="006E3C3D" w:rsidRPr="00E61D4E" w:rsidRDefault="006E3C3D" w:rsidP="006E3C3D">
      <w:pPr>
        <w:ind w:left="539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C. Bonneuil and J.-B. Fressoz,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Shock of the Anthropocene </w:t>
      </w:r>
      <w:r w:rsidRPr="00E61D4E">
        <w:rPr>
          <w:rFonts w:asciiTheme="minorHAnsi" w:hAnsiTheme="minorHAnsi" w:cstheme="minorHAnsi"/>
          <w:sz w:val="24"/>
          <w:szCs w:val="24"/>
        </w:rPr>
        <w:t>(Verso: 2915)</w:t>
      </w:r>
    </w:p>
    <w:p w14:paraId="063B12EC" w14:textId="77777777" w:rsidR="006E3C3D" w:rsidRPr="00E61D4E" w:rsidRDefault="006E3C3D" w:rsidP="006E3C3D">
      <w:pPr>
        <w:ind w:left="539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W. Cronon, ‘A Place for Stories: Nature, History, and Narrative’,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Journal of American History </w:t>
      </w:r>
      <w:r w:rsidRPr="00E61D4E">
        <w:rPr>
          <w:rFonts w:asciiTheme="minorHAnsi" w:hAnsiTheme="minorHAnsi" w:cstheme="minorHAnsi"/>
          <w:sz w:val="24"/>
          <w:szCs w:val="24"/>
        </w:rPr>
        <w:t>78 (March 1992): 1347-1376.</w:t>
      </w:r>
    </w:p>
    <w:p w14:paraId="23519A9D" w14:textId="77777777" w:rsidR="006E3C3D" w:rsidRPr="00E61D4E" w:rsidRDefault="006E3C3D" w:rsidP="006E3C3D">
      <w:pPr>
        <w:ind w:left="539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Alfred W. Crosby, “The Past and Present of Environmental History,” </w:t>
      </w:r>
      <w:r w:rsidRPr="00E61D4E">
        <w:rPr>
          <w:rFonts w:asciiTheme="minorHAnsi" w:hAnsiTheme="minorHAnsi" w:cstheme="minorHAnsi"/>
          <w:i/>
          <w:sz w:val="24"/>
          <w:szCs w:val="24"/>
        </w:rPr>
        <w:t>American Historical Review</w:t>
      </w:r>
      <w:r w:rsidRPr="00E61D4E">
        <w:rPr>
          <w:rFonts w:asciiTheme="minorHAnsi" w:hAnsiTheme="minorHAnsi" w:cstheme="minorHAnsi"/>
          <w:sz w:val="24"/>
          <w:szCs w:val="24"/>
        </w:rPr>
        <w:t xml:space="preserve"> 100, no. 4 (1995): 1177–1189. </w:t>
      </w:r>
    </w:p>
    <w:p w14:paraId="0CA544D3" w14:textId="77777777" w:rsidR="006E3C3D" w:rsidRPr="00E61D4E" w:rsidRDefault="006E3C3D" w:rsidP="006E3C3D">
      <w:pPr>
        <w:ind w:left="539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Lucien Febvre,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A geographical introduction to history </w:t>
      </w:r>
      <w:r w:rsidRPr="00E61D4E">
        <w:rPr>
          <w:rFonts w:asciiTheme="minorHAnsi" w:hAnsiTheme="minorHAnsi" w:cstheme="minorHAnsi"/>
          <w:sz w:val="24"/>
          <w:szCs w:val="24"/>
        </w:rPr>
        <w:t>(London, 1925).</w:t>
      </w:r>
    </w:p>
    <w:p w14:paraId="3B4E074A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Richard Grove and Vinita Damodaran, ‘Imperialism, Intellectual Networks, and </w:t>
      </w:r>
      <w:proofErr w:type="gramStart"/>
      <w:r w:rsidRPr="00E61D4E">
        <w:rPr>
          <w:rFonts w:asciiTheme="minorHAnsi" w:hAnsiTheme="minorHAnsi" w:cstheme="minorHAnsi"/>
          <w:sz w:val="24"/>
          <w:szCs w:val="24"/>
        </w:rPr>
        <w:t>Environmental  Change</w:t>
      </w:r>
      <w:proofErr w:type="gramEnd"/>
      <w:r w:rsidRPr="00E61D4E">
        <w:rPr>
          <w:rFonts w:asciiTheme="minorHAnsi" w:hAnsiTheme="minorHAnsi" w:cstheme="minorHAnsi"/>
          <w:sz w:val="24"/>
          <w:szCs w:val="24"/>
        </w:rPr>
        <w:t xml:space="preserve">: Unearthing the Origins and Evolution of Global Environmental History’, in Sverker Sörlin and Paul Warde (eds),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Nature’s End: History and the Environment </w:t>
      </w:r>
      <w:r w:rsidRPr="00E61D4E">
        <w:rPr>
          <w:rFonts w:asciiTheme="minorHAnsi" w:hAnsiTheme="minorHAnsi" w:cstheme="minorHAnsi"/>
          <w:sz w:val="24"/>
          <w:szCs w:val="24"/>
        </w:rPr>
        <w:t xml:space="preserve">(London 2009), 23–49. </w:t>
      </w:r>
    </w:p>
    <w:p w14:paraId="3B7A7FA8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Donald Hughes,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What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is environmental history? </w:t>
      </w:r>
      <w:r w:rsidRPr="00E61D4E">
        <w:rPr>
          <w:rFonts w:asciiTheme="minorHAnsi" w:hAnsiTheme="minorHAnsi" w:cstheme="minorHAnsi"/>
          <w:sz w:val="24"/>
          <w:szCs w:val="24"/>
        </w:rPr>
        <w:t>(Cambridge: Polity, 2006)</w:t>
      </w:r>
    </w:p>
    <w:p w14:paraId="6580230D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Timothy J. LeCain,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matter of history. How things create the past </w:t>
      </w:r>
      <w:r w:rsidRPr="00E61D4E">
        <w:rPr>
          <w:rFonts w:asciiTheme="minorHAnsi" w:hAnsiTheme="minorHAnsi" w:cstheme="minorHAnsi"/>
          <w:sz w:val="24"/>
          <w:szCs w:val="24"/>
        </w:rPr>
        <w:t>(Cambridge, 2017).</w:t>
      </w:r>
    </w:p>
    <w:p w14:paraId="7FCD8D73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Carolyn Merchant, “Gender and Environmental History,” Journal of American History 76, no. 4 (1990): 1117–1121. </w:t>
      </w:r>
    </w:p>
    <w:p w14:paraId="0BB86BEB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J. R. McNeill, “Observations on the Nature and Culture of Environmental History.” History and Theory 42, no. 4 (2003): 5–43. </w:t>
      </w:r>
    </w:p>
    <w:p w14:paraId="3D10C2A7" w14:textId="77777777" w:rsidR="006E3C3D" w:rsidRPr="00E61D4E" w:rsidRDefault="006E3C3D" w:rsidP="006E3C3D">
      <w:pPr>
        <w:pStyle w:val="FootnoteText"/>
        <w:ind w:left="540" w:hanging="54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J.R. McNeill and Peter Engelke,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Great Acceleration. An environmental history of the Anthropocene </w:t>
      </w:r>
      <w:r w:rsidRPr="00E61D4E">
        <w:rPr>
          <w:rFonts w:asciiTheme="minorHAnsi" w:hAnsiTheme="minorHAnsi" w:cstheme="minorHAnsi"/>
          <w:sz w:val="24"/>
          <w:szCs w:val="24"/>
        </w:rPr>
        <w:t>(Harvard UP, 2016)</w:t>
      </w:r>
    </w:p>
    <w:p w14:paraId="470867EB" w14:textId="77777777" w:rsidR="006E3C3D" w:rsidRPr="00E61D4E" w:rsidRDefault="006E3C3D" w:rsidP="006E3C3D">
      <w:pPr>
        <w:pStyle w:val="FootnoteText"/>
        <w:ind w:left="1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Joachim Radkau,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Nature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and Power </w:t>
      </w:r>
      <w:r w:rsidRPr="00E61D4E">
        <w:rPr>
          <w:rFonts w:asciiTheme="minorHAnsi" w:hAnsiTheme="minorHAnsi" w:cstheme="minorHAnsi"/>
          <w:sz w:val="24"/>
          <w:szCs w:val="24"/>
        </w:rPr>
        <w:t xml:space="preserve">(Cambridge, 2008) </w:t>
      </w:r>
    </w:p>
    <w:p w14:paraId="288787C0" w14:textId="77777777" w:rsidR="006E3C3D" w:rsidRPr="00E61D4E" w:rsidRDefault="006E3C3D" w:rsidP="006E3C3D">
      <w:pPr>
        <w:pStyle w:val="FootnoteText"/>
        <w:ind w:left="540" w:hanging="54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Sverker Sörlin &amp; Paul Warde, 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‘The Problem of the Problem of Environmental History: A Re-Reading of the Field and its Purpose’,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/>
        </w:rPr>
        <w:t>Environmental History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>, 12, 1 (2007), 107–</w:t>
      </w:r>
      <w:proofErr w:type="gramStart"/>
      <w:r w:rsidRPr="00E61D4E">
        <w:rPr>
          <w:rFonts w:asciiTheme="minorHAnsi" w:hAnsiTheme="minorHAnsi" w:cstheme="minorHAnsi"/>
          <w:sz w:val="24"/>
          <w:szCs w:val="24"/>
          <w:lang w:eastAsia="en-GB"/>
        </w:rPr>
        <w:t>30</w:t>
      </w:r>
      <w:r w:rsidRPr="00E61D4E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E61D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6FA15F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Erika Marie Bsumek, David Kinkela, and Mark Atwood Lawrence (eds), </w:t>
      </w:r>
      <w:r w:rsidRPr="00E61D4E">
        <w:rPr>
          <w:rFonts w:asciiTheme="minorHAnsi" w:hAnsiTheme="minorHAnsi" w:cstheme="minorHAnsi"/>
          <w:i/>
          <w:sz w:val="24"/>
          <w:szCs w:val="24"/>
        </w:rPr>
        <w:t>Nation-States and the Global Environment: New Approaches to International Environmental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(New York: Oxford University Press, 2013. Introduction.</w:t>
      </w:r>
    </w:p>
    <w:p w14:paraId="3F8EA46F" w14:textId="77777777" w:rsidR="006E3C3D" w:rsidRPr="00E61D4E" w:rsidRDefault="006E3C3D" w:rsidP="006E3C3D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Paul Warde, Libby Robin and Sverker Sörlin,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Environment. A History of the Idea </w:t>
      </w:r>
      <w:r w:rsidRPr="00E61D4E">
        <w:rPr>
          <w:rFonts w:asciiTheme="minorHAnsi" w:hAnsiTheme="minorHAnsi" w:cstheme="minorHAnsi"/>
          <w:sz w:val="24"/>
          <w:szCs w:val="24"/>
        </w:rPr>
        <w:t>(Baltimore, 2018)</w:t>
      </w:r>
    </w:p>
    <w:p w14:paraId="5E4717F4" w14:textId="77777777" w:rsidR="006E3C3D" w:rsidRPr="00E61D4E" w:rsidRDefault="006E3C3D" w:rsidP="006E3C3D">
      <w:pPr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Richard White,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organic machine. The remaking of the </w:t>
      </w:r>
      <w:proofErr w:type="gramStart"/>
      <w:r w:rsidRPr="00E61D4E">
        <w:rPr>
          <w:rFonts w:asciiTheme="minorHAnsi" w:hAnsiTheme="minorHAnsi" w:cstheme="minorHAnsi"/>
          <w:i/>
          <w:iCs/>
          <w:sz w:val="24"/>
          <w:szCs w:val="24"/>
        </w:rPr>
        <w:t>Columbia river</w:t>
      </w:r>
      <w:proofErr w:type="gramEnd"/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61D4E">
        <w:rPr>
          <w:rFonts w:asciiTheme="minorHAnsi" w:hAnsiTheme="minorHAnsi" w:cstheme="minorHAnsi"/>
          <w:sz w:val="24"/>
          <w:szCs w:val="24"/>
        </w:rPr>
        <w:t>(New York, 1995).</w:t>
      </w:r>
    </w:p>
    <w:p w14:paraId="686EDF7A" w14:textId="77777777" w:rsidR="006E3C3D" w:rsidRPr="00E61D4E" w:rsidRDefault="006E3C3D" w:rsidP="006E3C3D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p w14:paraId="5B265606" w14:textId="77777777" w:rsidR="006E3C3D" w:rsidRPr="006E3C3D" w:rsidRDefault="006E3C3D" w:rsidP="006E3C3D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b/>
          <w:i/>
          <w:iCs/>
          <w:sz w:val="28"/>
          <w:szCs w:val="24"/>
          <w:u w:val="single"/>
          <w:lang w:val="en-US"/>
        </w:rPr>
      </w:pPr>
      <w:r w:rsidRPr="006E3C3D">
        <w:rPr>
          <w:rFonts w:asciiTheme="minorHAnsi" w:hAnsiTheme="minorHAnsi" w:cstheme="minorHAnsi"/>
          <w:b/>
          <w:i/>
          <w:iCs/>
          <w:sz w:val="28"/>
          <w:szCs w:val="24"/>
          <w:u w:val="single"/>
          <w:lang w:val="en-US"/>
        </w:rPr>
        <w:t>The Global</w:t>
      </w:r>
    </w:p>
    <w:p w14:paraId="68BEFC25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iCs/>
          <w:sz w:val="24"/>
          <w:szCs w:val="24"/>
          <w:u w:val="single"/>
        </w:rPr>
        <w:t>What is Global History?</w:t>
      </w:r>
    </w:p>
    <w:p w14:paraId="01DBFABA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Sebastian Conrad, </w:t>
      </w:r>
      <w:proofErr w:type="gramStart"/>
      <w:r w:rsidRPr="00E61D4E">
        <w:rPr>
          <w:rFonts w:asciiTheme="minorHAnsi" w:hAnsiTheme="minorHAnsi" w:cstheme="minorHAnsi"/>
          <w:i/>
          <w:iCs/>
          <w:sz w:val="24"/>
          <w:szCs w:val="24"/>
        </w:rPr>
        <w:t>What</w:t>
      </w:r>
      <w:proofErr w:type="gramEnd"/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 is Global History? </w:t>
      </w:r>
      <w:r w:rsidRPr="00E61D4E">
        <w:rPr>
          <w:rFonts w:asciiTheme="minorHAnsi" w:hAnsiTheme="minorHAnsi" w:cstheme="minorHAnsi"/>
          <w:sz w:val="24"/>
          <w:szCs w:val="24"/>
        </w:rPr>
        <w:t>(Princeton University Press, 2016)</w:t>
      </w:r>
    </w:p>
    <w:p w14:paraId="6F2E5888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Pamela Kyle Crossley,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What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is Global History?</w:t>
      </w:r>
      <w:r w:rsidRPr="00E61D4E">
        <w:rPr>
          <w:rFonts w:asciiTheme="minorHAnsi" w:hAnsiTheme="minorHAnsi" w:cstheme="minorHAnsi"/>
          <w:sz w:val="24"/>
          <w:szCs w:val="24"/>
        </w:rPr>
        <w:t xml:space="preserve"> (Polity, 2008)</w:t>
      </w:r>
    </w:p>
    <w:p w14:paraId="600744A1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C.A. Bayly,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Birth of the Modern World, 1780-1914: Global Connections and Comparisons </w:t>
      </w:r>
      <w:r w:rsidRPr="00E61D4E">
        <w:rPr>
          <w:rFonts w:asciiTheme="minorHAnsi" w:hAnsiTheme="minorHAnsi" w:cstheme="minorHAnsi"/>
          <w:sz w:val="24"/>
          <w:szCs w:val="24"/>
        </w:rPr>
        <w:t>(Blackwell, 2004)</w:t>
      </w:r>
    </w:p>
    <w:p w14:paraId="11E0C290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C.A. Bayly,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Remaking the Modern World, 1900-2015: Global Connections and Comparisons </w:t>
      </w:r>
      <w:r w:rsidRPr="00E61D4E">
        <w:rPr>
          <w:rFonts w:asciiTheme="minorHAnsi" w:hAnsiTheme="minorHAnsi" w:cstheme="minorHAnsi"/>
          <w:sz w:val="24"/>
          <w:szCs w:val="24"/>
        </w:rPr>
        <w:t>(Wiley-Blackwell, 2017)</w:t>
      </w:r>
    </w:p>
    <w:p w14:paraId="7694BB44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James Belich et al., eds.,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Prospect of Global History </w:t>
      </w:r>
      <w:r w:rsidRPr="00E61D4E">
        <w:rPr>
          <w:rFonts w:asciiTheme="minorHAnsi" w:hAnsiTheme="minorHAnsi" w:cstheme="minorHAnsi"/>
          <w:sz w:val="24"/>
          <w:szCs w:val="24"/>
        </w:rPr>
        <w:t>(OUP, 2016)</w:t>
      </w:r>
    </w:p>
    <w:p w14:paraId="42E11F4E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lastRenderedPageBreak/>
        <w:t xml:space="preserve">Jürgen Osterhammel,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Transformation of the World: A Global History of the Nineteenth Century </w:t>
      </w:r>
      <w:r w:rsidRPr="00E61D4E">
        <w:rPr>
          <w:rFonts w:asciiTheme="minorHAnsi" w:hAnsiTheme="minorHAnsi" w:cstheme="minorHAnsi"/>
          <w:sz w:val="24"/>
          <w:szCs w:val="24"/>
        </w:rPr>
        <w:t>(Princeton University Press, 2014)</w:t>
      </w:r>
    </w:p>
    <w:p w14:paraId="517ADA10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Maxine Berg, ed.,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Writing the History of the Global: Challenges for the 21st Century </w:t>
      </w:r>
      <w:r w:rsidRPr="00E61D4E">
        <w:rPr>
          <w:rFonts w:asciiTheme="minorHAnsi" w:hAnsiTheme="minorHAnsi" w:cstheme="minorHAnsi"/>
          <w:sz w:val="24"/>
          <w:szCs w:val="24"/>
        </w:rPr>
        <w:t>(OUP, 2013)</w:t>
      </w:r>
    </w:p>
    <w:p w14:paraId="710C72C6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Pierre-Yves Saunier,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Transnational History </w:t>
      </w:r>
      <w:r w:rsidRPr="00E61D4E">
        <w:rPr>
          <w:rFonts w:asciiTheme="minorHAnsi" w:hAnsiTheme="minorHAnsi" w:cstheme="minorHAnsi"/>
          <w:sz w:val="24"/>
          <w:szCs w:val="24"/>
        </w:rPr>
        <w:t>(</w:t>
      </w:r>
      <w:r w:rsidRPr="00E61D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Palgrave Macmillan, </w:t>
      </w:r>
      <w:r w:rsidRPr="00E61D4E">
        <w:rPr>
          <w:rFonts w:asciiTheme="minorHAnsi" w:hAnsiTheme="minorHAnsi" w:cstheme="minorHAnsi"/>
          <w:sz w:val="24"/>
          <w:szCs w:val="24"/>
        </w:rPr>
        <w:t>2013)</w:t>
      </w:r>
    </w:p>
    <w:p w14:paraId="059C0367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Akira Iriye, </w:t>
      </w:r>
      <w:r w:rsidRPr="00E61D4E">
        <w:rPr>
          <w:rStyle w:val="Emphasis"/>
          <w:rFonts w:asciiTheme="minorHAnsi" w:hAnsiTheme="minorHAnsi" w:cstheme="minorHAnsi"/>
          <w:sz w:val="24"/>
          <w:szCs w:val="24"/>
          <w:shd w:val="clear" w:color="auto" w:fill="FFFFFF"/>
        </w:rPr>
        <w:t>Global and Transnational History: The Past, Present, and Future</w:t>
      </w:r>
      <w:r w:rsidRPr="00E61D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(Palgrave Macmillan, 2012).</w:t>
      </w:r>
    </w:p>
    <w:p w14:paraId="4D3B486E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Emily S. Rosenberg, ed.,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A World Connecting, 1870-1945 </w:t>
      </w:r>
      <w:r w:rsidRPr="00E61D4E">
        <w:rPr>
          <w:rFonts w:asciiTheme="minorHAnsi" w:hAnsiTheme="minorHAnsi" w:cstheme="minorHAnsi"/>
          <w:sz w:val="24"/>
          <w:szCs w:val="24"/>
        </w:rPr>
        <w:t>(Harvard University Press, 2012)</w:t>
      </w:r>
    </w:p>
    <w:p w14:paraId="76567EC5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S.D. Aslanian et al., ‘AHR Conversation – How Size Matters: The Question of Scale in History’,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AHR </w:t>
      </w:r>
      <w:r w:rsidRPr="00E61D4E">
        <w:rPr>
          <w:rFonts w:asciiTheme="minorHAnsi" w:hAnsiTheme="minorHAnsi" w:cstheme="minorHAnsi"/>
          <w:sz w:val="24"/>
          <w:szCs w:val="24"/>
        </w:rPr>
        <w:t>118, 5 (2013)</w:t>
      </w:r>
    </w:p>
    <w:p w14:paraId="6F4A5176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Sujit Sivasundaram, ed., ‘Global Histories of Science’,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Isis </w:t>
      </w:r>
      <w:r w:rsidRPr="00E61D4E">
        <w:rPr>
          <w:rFonts w:asciiTheme="minorHAnsi" w:hAnsiTheme="minorHAnsi" w:cstheme="minorHAnsi"/>
          <w:sz w:val="24"/>
          <w:szCs w:val="24"/>
        </w:rPr>
        <w:t>101 (2010)</w:t>
      </w:r>
    </w:p>
    <w:p w14:paraId="11240C7D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Richard Drayton and David Motadel, ‘Discussion: the futures of global</w:t>
      </w:r>
      <w:r w:rsidRPr="00E61D4E">
        <w:rPr>
          <w:rFonts w:asciiTheme="minorHAnsi" w:hAnsiTheme="minorHAnsi" w:cstheme="minorHAnsi"/>
          <w:sz w:val="24"/>
          <w:szCs w:val="24"/>
        </w:rPr>
        <w:t xml:space="preserve"> </w:t>
      </w:r>
      <w:r w:rsidRPr="00E61D4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history’, </w:t>
      </w:r>
      <w:r w:rsidRPr="00E61D4E">
        <w:rPr>
          <w:rFonts w:asciiTheme="minorHAnsi" w:hAnsiTheme="minorHAnsi" w:cstheme="minorHAnsi"/>
          <w:i/>
          <w:sz w:val="24"/>
          <w:szCs w:val="24"/>
        </w:rPr>
        <w:t>Journal of Global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(2018), 13, pp. 1–21 doi:10.1017/S1740022817000262</w:t>
      </w:r>
    </w:p>
    <w:p w14:paraId="2EFFCB30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C. A. Bayly, ‘World history’, in Ulinka Rublack, ed.,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A Concise Companion to History </w:t>
      </w:r>
      <w:r w:rsidRPr="00E61D4E">
        <w:rPr>
          <w:rFonts w:asciiTheme="minorHAnsi" w:hAnsiTheme="minorHAnsi" w:cstheme="minorHAnsi"/>
          <w:sz w:val="24"/>
          <w:szCs w:val="24"/>
        </w:rPr>
        <w:t>(OUP, 2011)</w:t>
      </w:r>
    </w:p>
    <w:p w14:paraId="2622B79F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Joachim Radkau, </w:t>
      </w:r>
      <w:proofErr w:type="gramStart"/>
      <w:r w:rsidRPr="00E61D4E">
        <w:rPr>
          <w:rFonts w:asciiTheme="minorHAnsi" w:hAnsiTheme="minorHAnsi" w:cstheme="minorHAnsi"/>
          <w:i/>
          <w:iCs/>
          <w:sz w:val="24"/>
          <w:szCs w:val="24"/>
        </w:rPr>
        <w:t>Nature</w:t>
      </w:r>
      <w:proofErr w:type="gramEnd"/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 and Power: A Global History of the Environment </w:t>
      </w:r>
      <w:r w:rsidRPr="00E61D4E">
        <w:rPr>
          <w:rFonts w:asciiTheme="minorHAnsi" w:hAnsiTheme="minorHAnsi" w:cstheme="minorHAnsi"/>
          <w:sz w:val="24"/>
          <w:szCs w:val="24"/>
        </w:rPr>
        <w:t>(CUP, 2008)</w:t>
      </w:r>
    </w:p>
    <w:p w14:paraId="1CEB17AB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Dipesh Chakrabarty,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Provincializing Europe: Postcolonial Thought and Historical Difference </w:t>
      </w:r>
      <w:r w:rsidRPr="00E61D4E">
        <w:rPr>
          <w:rFonts w:asciiTheme="minorHAnsi" w:hAnsiTheme="minorHAnsi" w:cstheme="minorHAnsi"/>
          <w:sz w:val="24"/>
          <w:szCs w:val="24"/>
        </w:rPr>
        <w:t>(2000)</w:t>
      </w:r>
    </w:p>
    <w:p w14:paraId="01F7CAD9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M.G.S. Hodgson,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Rethinking World History: Essays on Europe, Islam, and World History </w:t>
      </w:r>
      <w:r w:rsidRPr="00E61D4E">
        <w:rPr>
          <w:rFonts w:asciiTheme="minorHAnsi" w:hAnsiTheme="minorHAnsi" w:cstheme="minorHAnsi"/>
          <w:sz w:val="24"/>
          <w:szCs w:val="24"/>
        </w:rPr>
        <w:t>(CUP, 1993)</w:t>
      </w:r>
    </w:p>
    <w:p w14:paraId="1A2DA480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640C88C9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iCs/>
          <w:sz w:val="24"/>
          <w:szCs w:val="24"/>
          <w:u w:val="single"/>
        </w:rPr>
        <w:t>Histories of Globalisation:</w:t>
      </w:r>
    </w:p>
    <w:p w14:paraId="4FE86009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Prasannan Parthasarathi, </w:t>
      </w:r>
      <w:r w:rsidRPr="00E61D4E">
        <w:rPr>
          <w:rFonts w:asciiTheme="minorHAnsi" w:hAnsiTheme="minorHAnsi" w:cstheme="minorHAnsi"/>
          <w:i/>
          <w:sz w:val="24"/>
          <w:szCs w:val="24"/>
        </w:rPr>
        <w:t>Why Europe Grew Rich and Asia Did Not: Global Economic Divergence, 1600-1850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(CUP, 2011).</w:t>
      </w:r>
    </w:p>
    <w:p w14:paraId="20B90B05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Frederick Cooper,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Colonialism in Question: Theory, History, Knowledge </w:t>
      </w:r>
      <w:r w:rsidRPr="00E61D4E">
        <w:rPr>
          <w:rFonts w:asciiTheme="minorHAnsi" w:hAnsiTheme="minorHAnsi" w:cstheme="minorHAnsi"/>
          <w:sz w:val="24"/>
          <w:szCs w:val="24"/>
        </w:rPr>
        <w:t>(University of California Press, 2005)</w:t>
      </w:r>
    </w:p>
    <w:p w14:paraId="75E878CF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A.G. Hopkins (ed.),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Globalization in World History </w:t>
      </w:r>
      <w:r w:rsidRPr="00E61D4E">
        <w:rPr>
          <w:rFonts w:asciiTheme="minorHAnsi" w:hAnsiTheme="minorHAnsi" w:cstheme="minorHAnsi"/>
          <w:sz w:val="24"/>
          <w:szCs w:val="24"/>
        </w:rPr>
        <w:t>(Pimlico, 2002)</w:t>
      </w:r>
    </w:p>
    <w:p w14:paraId="726F8DAA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Arjun Appadurai, ed.,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Globalization </w:t>
      </w:r>
      <w:r w:rsidRPr="00E61D4E">
        <w:rPr>
          <w:rFonts w:asciiTheme="minorHAnsi" w:hAnsiTheme="minorHAnsi" w:cstheme="minorHAnsi"/>
          <w:sz w:val="24"/>
          <w:szCs w:val="24"/>
        </w:rPr>
        <w:t>(Duke University Press, 2001)</w:t>
      </w:r>
    </w:p>
    <w:p w14:paraId="3C9AA553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K. Pomeranz,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The Great Divergence: China, Europe, and the Making of the Modern World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br/>
        <w:t xml:space="preserve">Economy </w:t>
      </w:r>
      <w:r w:rsidRPr="00E61D4E">
        <w:rPr>
          <w:rFonts w:asciiTheme="minorHAnsi" w:hAnsiTheme="minorHAnsi" w:cstheme="minorHAnsi"/>
          <w:sz w:val="24"/>
          <w:szCs w:val="24"/>
        </w:rPr>
        <w:t>(Princeton University Press, 2000)</w:t>
      </w:r>
    </w:p>
    <w:p w14:paraId="13C530A7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Arjun Appadurai,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Modernity at Large: Cultural Dimensions of Globalization </w:t>
      </w:r>
      <w:r w:rsidRPr="00E61D4E">
        <w:rPr>
          <w:rFonts w:asciiTheme="minorHAnsi" w:hAnsiTheme="minorHAnsi" w:cstheme="minorHAnsi"/>
          <w:sz w:val="24"/>
          <w:szCs w:val="24"/>
        </w:rPr>
        <w:t>(University of Minnesota Press, 1996)</w:t>
      </w:r>
    </w:p>
    <w:p w14:paraId="0EE845CC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Fernand Braudel,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Civilization and Capitalism </w:t>
      </w:r>
      <w:r w:rsidRPr="00E61D4E">
        <w:rPr>
          <w:rFonts w:asciiTheme="minorHAnsi" w:hAnsiTheme="minorHAnsi" w:cstheme="minorHAnsi"/>
          <w:sz w:val="24"/>
          <w:szCs w:val="24"/>
        </w:rPr>
        <w:t>(University of California Press, 1992)</w:t>
      </w:r>
    </w:p>
    <w:p w14:paraId="7FCA4F63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Immanuel Wallerstein,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The Modern World-System</w:t>
      </w:r>
      <w:r w:rsidRPr="00E61D4E">
        <w:rPr>
          <w:rFonts w:asciiTheme="minorHAnsi" w:hAnsiTheme="minorHAnsi" w:cstheme="minorHAnsi"/>
          <w:sz w:val="24"/>
          <w:szCs w:val="24"/>
        </w:rPr>
        <w:t>, 3 vols. (University of California Press, 1974-89)</w:t>
      </w:r>
    </w:p>
    <w:p w14:paraId="0F549695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Janet Abu-Lughod,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Before European Hegemony: The World System AD 1250-1350 </w:t>
      </w:r>
      <w:r w:rsidRPr="00E61D4E">
        <w:rPr>
          <w:rFonts w:asciiTheme="minorHAnsi" w:hAnsiTheme="minorHAnsi" w:cstheme="minorHAnsi"/>
          <w:sz w:val="24"/>
          <w:szCs w:val="24"/>
        </w:rPr>
        <w:t>(OUP, 1989)</w:t>
      </w:r>
    </w:p>
    <w:p w14:paraId="3B21914B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Andre Gunder-Frank,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ReOrient: Global Economy in the Asian Age </w:t>
      </w:r>
      <w:r w:rsidRPr="00E61D4E">
        <w:rPr>
          <w:rFonts w:asciiTheme="minorHAnsi" w:hAnsiTheme="minorHAnsi" w:cstheme="minorHAnsi"/>
          <w:sz w:val="24"/>
          <w:szCs w:val="24"/>
        </w:rPr>
        <w:t>(University of California Press, 1998)</w:t>
      </w:r>
    </w:p>
    <w:p w14:paraId="11CFC8CF" w14:textId="77777777" w:rsidR="006E3C3D" w:rsidRPr="00E61D4E" w:rsidRDefault="006E3C3D" w:rsidP="006E3C3D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Jan de Vries, ‘The Limits of Globalization in the Early Modern World,’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Economic History Review </w:t>
      </w:r>
      <w:r w:rsidRPr="00E61D4E">
        <w:rPr>
          <w:rFonts w:asciiTheme="minorHAnsi" w:hAnsiTheme="minorHAnsi" w:cstheme="minorHAnsi"/>
          <w:sz w:val="24"/>
          <w:szCs w:val="24"/>
        </w:rPr>
        <w:t>63:3 (2010), 710-33</w:t>
      </w:r>
    </w:p>
    <w:p w14:paraId="6B576984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377CF43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iCs/>
          <w:sz w:val="24"/>
          <w:szCs w:val="24"/>
          <w:u w:val="single"/>
        </w:rPr>
        <w:t>Global history – some recent examples:</w:t>
      </w:r>
    </w:p>
    <w:p w14:paraId="7656FCCD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Alison Bashford,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Global Population: History, Geopolitics, and Life on Earth </w:t>
      </w:r>
      <w:r w:rsidRPr="00E61D4E">
        <w:rPr>
          <w:rFonts w:asciiTheme="minorHAnsi" w:hAnsiTheme="minorHAnsi" w:cstheme="minorHAnsi"/>
          <w:sz w:val="24"/>
          <w:szCs w:val="24"/>
        </w:rPr>
        <w:t>(Columbia University Press, 2014)</w:t>
      </w:r>
    </w:p>
    <w:p w14:paraId="022D3EE9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Lauren Benton,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A Search for Sovereignty: Law and Geography in European Empires, 1400-1900 </w:t>
      </w:r>
      <w:r w:rsidRPr="00E61D4E">
        <w:rPr>
          <w:rFonts w:asciiTheme="minorHAnsi" w:hAnsiTheme="minorHAnsi" w:cstheme="minorHAnsi"/>
          <w:sz w:val="24"/>
          <w:szCs w:val="24"/>
        </w:rPr>
        <w:t>(CUP, 2010)</w:t>
      </w:r>
    </w:p>
    <w:p w14:paraId="1CD31CA1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David Armitage and Sanjay Subrahmanyam (eds.),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Age of Revolutions in Global Context </w:t>
      </w:r>
      <w:r w:rsidRPr="00E61D4E">
        <w:rPr>
          <w:rFonts w:asciiTheme="minorHAnsi" w:hAnsiTheme="minorHAnsi" w:cstheme="minorHAnsi"/>
          <w:sz w:val="24"/>
          <w:szCs w:val="24"/>
        </w:rPr>
        <w:t>(Macmillan, 2009)</w:t>
      </w:r>
    </w:p>
    <w:p w14:paraId="69FE17DE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lastRenderedPageBreak/>
        <w:t xml:space="preserve">James Belich,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Replenishing the Earth: The Settler Revolution and the Rise of the Angloworld </w:t>
      </w:r>
      <w:r w:rsidRPr="00E61D4E">
        <w:rPr>
          <w:rFonts w:asciiTheme="minorHAnsi" w:hAnsiTheme="minorHAnsi" w:cstheme="minorHAnsi"/>
          <w:sz w:val="24"/>
          <w:szCs w:val="24"/>
        </w:rPr>
        <w:t>(OUP, 2009)</w:t>
      </w:r>
    </w:p>
    <w:p w14:paraId="53E68626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David Armitage,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Declaration of Independence: A Global History </w:t>
      </w:r>
      <w:r w:rsidRPr="00E61D4E">
        <w:rPr>
          <w:rFonts w:asciiTheme="minorHAnsi" w:hAnsiTheme="minorHAnsi" w:cstheme="minorHAnsi"/>
          <w:sz w:val="24"/>
          <w:szCs w:val="24"/>
        </w:rPr>
        <w:t>(Harvard University Press, 2007)</w:t>
      </w:r>
    </w:p>
    <w:p w14:paraId="4DB54C3A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Sven Beckert,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Empire of Cotton: A New History of Global Capitalism </w:t>
      </w:r>
      <w:r w:rsidRPr="00E61D4E">
        <w:rPr>
          <w:rFonts w:asciiTheme="minorHAnsi" w:hAnsiTheme="minorHAnsi" w:cstheme="minorHAnsi"/>
          <w:iCs/>
          <w:sz w:val="24"/>
          <w:szCs w:val="24"/>
        </w:rPr>
        <w:t>(Vintage, 2014)</w:t>
      </w:r>
    </w:p>
    <w:p w14:paraId="3F3A208A" w14:textId="77777777" w:rsidR="006E3C3D" w:rsidRPr="00E61D4E" w:rsidRDefault="006E3C3D" w:rsidP="006E3C3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Isabel Hofmeyr,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Portable Bunyan: A Transnational History of the Pilgrim’s Progress </w:t>
      </w:r>
      <w:r w:rsidRPr="00E61D4E">
        <w:rPr>
          <w:rFonts w:asciiTheme="minorHAnsi" w:hAnsiTheme="minorHAnsi" w:cstheme="minorHAnsi"/>
          <w:sz w:val="24"/>
          <w:szCs w:val="24"/>
        </w:rPr>
        <w:t>(Princeton University Press, 2004)</w:t>
      </w:r>
    </w:p>
    <w:p w14:paraId="16C76367" w14:textId="77777777" w:rsidR="003A218D" w:rsidRPr="00AC29A2" w:rsidRDefault="003A218D" w:rsidP="003E0285">
      <w:pPr>
        <w:ind w:left="540" w:hanging="539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37268E24" w14:textId="77777777" w:rsidR="003600D8" w:rsidRPr="00AC29A2" w:rsidRDefault="003600D8" w:rsidP="003E0285">
      <w:pPr>
        <w:tabs>
          <w:tab w:val="left" w:pos="540"/>
        </w:tabs>
        <w:ind w:left="720" w:hanging="720"/>
        <w:rPr>
          <w:rFonts w:asciiTheme="minorHAnsi" w:hAnsiTheme="minorHAnsi" w:cstheme="minorHAnsi"/>
          <w:color w:val="FF0000"/>
          <w:sz w:val="24"/>
          <w:szCs w:val="22"/>
        </w:rPr>
      </w:pPr>
    </w:p>
    <w:p w14:paraId="630FCF83" w14:textId="77777777" w:rsidR="006425DC" w:rsidRPr="00AC29A2" w:rsidRDefault="006425DC" w:rsidP="003E0285">
      <w:pPr>
        <w:tabs>
          <w:tab w:val="left" w:pos="540"/>
        </w:tabs>
        <w:ind w:left="720" w:hanging="720"/>
        <w:rPr>
          <w:rFonts w:asciiTheme="minorHAnsi" w:hAnsiTheme="minorHAnsi" w:cstheme="minorHAnsi"/>
          <w:color w:val="FF0000"/>
          <w:sz w:val="24"/>
          <w:szCs w:val="22"/>
        </w:rPr>
      </w:pPr>
    </w:p>
    <w:p w14:paraId="59E126E8" w14:textId="611164E5" w:rsidR="0041036B" w:rsidRPr="002D2A93" w:rsidRDefault="0041036B" w:rsidP="003E0285">
      <w:pPr>
        <w:ind w:left="540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2D2A93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Marxist history</w:t>
      </w:r>
    </w:p>
    <w:p w14:paraId="345E53A3" w14:textId="77777777" w:rsidR="00B01D6E" w:rsidRPr="007C140E" w:rsidRDefault="00B01D6E" w:rsidP="00B01D6E">
      <w:pPr>
        <w:ind w:left="540" w:hanging="539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bCs/>
          <w:sz w:val="24"/>
          <w:szCs w:val="22"/>
          <w:u w:val="single"/>
        </w:rPr>
        <w:t>Origins:</w:t>
      </w:r>
    </w:p>
    <w:p w14:paraId="21BB6DC2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Friedrich Engels,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Condition of the Working Class in England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(Oxford, 2009). </w:t>
      </w:r>
    </w:p>
    <w:p w14:paraId="2E6E6147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bCs/>
          <w:sz w:val="24"/>
          <w:szCs w:val="22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Karl Marx and Friedrich Engels,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Communist Manifesto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[1848] (London, 2002).</w:t>
      </w:r>
    </w:p>
    <w:p w14:paraId="5B96A44D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bCs/>
          <w:sz w:val="24"/>
          <w:szCs w:val="22"/>
        </w:rPr>
      </w:pPr>
      <w:r w:rsidRPr="007C140E">
        <w:rPr>
          <w:rFonts w:asciiTheme="minorHAnsi" w:hAnsiTheme="minorHAnsi" w:cstheme="minorHAnsi"/>
          <w:bCs/>
          <w:sz w:val="24"/>
          <w:szCs w:val="22"/>
        </w:rPr>
        <w:t xml:space="preserve">*Karl Marx, ‘The Eighteenth Brumaire of Louis Napoleon’ [1852] and ‘Preface to A Critique of Political Economy’ [1859] in David McLellan ed., </w:t>
      </w:r>
      <w:r w:rsidRPr="007C140E">
        <w:rPr>
          <w:rFonts w:asciiTheme="minorHAnsi" w:hAnsiTheme="minorHAnsi" w:cstheme="minorHAnsi"/>
          <w:bCs/>
          <w:i/>
          <w:sz w:val="24"/>
          <w:szCs w:val="22"/>
        </w:rPr>
        <w:t>Karl Marx: Selected Writings</w:t>
      </w:r>
      <w:r w:rsidRPr="007C140E">
        <w:rPr>
          <w:rFonts w:asciiTheme="minorHAnsi" w:hAnsiTheme="minorHAnsi" w:cstheme="minorHAnsi"/>
          <w:bCs/>
          <w:sz w:val="24"/>
          <w:szCs w:val="22"/>
        </w:rPr>
        <w:t xml:space="preserve"> (Oxford, 1977), 300-25 and 388-92. </w:t>
      </w:r>
    </w:p>
    <w:p w14:paraId="3D2A1110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bCs/>
          <w:sz w:val="24"/>
          <w:szCs w:val="22"/>
        </w:rPr>
      </w:pPr>
      <w:r w:rsidRPr="007C140E">
        <w:rPr>
          <w:rFonts w:asciiTheme="minorHAnsi" w:hAnsiTheme="minorHAnsi" w:cstheme="minorHAnsi"/>
          <w:bCs/>
          <w:sz w:val="24"/>
          <w:szCs w:val="22"/>
        </w:rPr>
        <w:t xml:space="preserve">[all the above texts are available online on </w:t>
      </w:r>
      <w:r w:rsidRPr="007C140E">
        <w:rPr>
          <w:rFonts w:asciiTheme="minorHAnsi" w:hAnsiTheme="minorHAnsi" w:cstheme="minorHAnsi"/>
          <w:bCs/>
          <w:sz w:val="24"/>
          <w:szCs w:val="22"/>
          <w:u w:val="single"/>
        </w:rPr>
        <w:t>marxists.org.uk</w:t>
      </w:r>
      <w:r w:rsidRPr="007C140E">
        <w:rPr>
          <w:rFonts w:asciiTheme="minorHAnsi" w:hAnsiTheme="minorHAnsi" w:cstheme="minorHAnsi"/>
          <w:bCs/>
          <w:sz w:val="24"/>
          <w:szCs w:val="22"/>
        </w:rPr>
        <w:t>]</w:t>
      </w:r>
    </w:p>
    <w:p w14:paraId="11DD6CA8" w14:textId="77777777" w:rsidR="00B01D6E" w:rsidRPr="007C140E" w:rsidRDefault="00B01D6E" w:rsidP="00B01D6E">
      <w:pPr>
        <w:ind w:left="540" w:hanging="539"/>
        <w:rPr>
          <w:rFonts w:asciiTheme="minorHAnsi" w:hAnsiTheme="minorHAnsi" w:cstheme="minorHAnsi"/>
          <w:bCs/>
          <w:sz w:val="24"/>
          <w:szCs w:val="22"/>
        </w:rPr>
      </w:pPr>
    </w:p>
    <w:p w14:paraId="769E1456" w14:textId="77777777" w:rsidR="00B01D6E" w:rsidRPr="007C140E" w:rsidRDefault="00B01D6E" w:rsidP="00B01D6E">
      <w:pPr>
        <w:ind w:left="540" w:hanging="539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bCs/>
          <w:sz w:val="24"/>
          <w:szCs w:val="22"/>
          <w:u w:val="single"/>
        </w:rPr>
        <w:t>Imperialism:</w:t>
      </w:r>
    </w:p>
    <w:p w14:paraId="297F26FF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Vladimir Ilyich Lenin,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Imperialism: The Highest Stage of Capitalism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(New York, 1916).</w:t>
      </w:r>
    </w:p>
    <w:p w14:paraId="0E07D2F1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Anthony Brewer,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Marxist Theories of Imperialism: A Critical Survey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(London, 1990).</w:t>
      </w:r>
    </w:p>
    <w:p w14:paraId="5D3413E8" w14:textId="77777777" w:rsidR="00B01D6E" w:rsidRPr="007C140E" w:rsidRDefault="00B01D6E" w:rsidP="00312C19">
      <w:pPr>
        <w:spacing w:after="240"/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Arthur M Eckstein, “Is There a ‘Hobson‐Lenin Thesis’ on Late Nineteenth‐century Colonial Expansion?”,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Economic History Review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44, 2 (1991): 297-318.</w:t>
      </w:r>
    </w:p>
    <w:p w14:paraId="31EC9980" w14:textId="77777777" w:rsidR="00B01D6E" w:rsidRPr="007C140E" w:rsidRDefault="00B01D6E" w:rsidP="00B01D6E">
      <w:pPr>
        <w:ind w:left="540" w:hanging="539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bCs/>
          <w:sz w:val="24"/>
          <w:szCs w:val="22"/>
          <w:u w:val="single"/>
        </w:rPr>
        <w:t>Marxist historiography:</w:t>
      </w:r>
    </w:p>
    <w:p w14:paraId="5CC9A4C1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Jon Elster,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Making Sense of Marx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(Cambridge, 1985).</w:t>
      </w:r>
    </w:p>
    <w:p w14:paraId="3EC27779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*Geoff Eley, “Marxist Historiography,” in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Writing History: Theory &amp; Practice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>, ed. Heiko Feldner, Kevin Passmore, and Stefan Berger (London, 2003).</w:t>
      </w:r>
    </w:p>
    <w:p w14:paraId="456E445C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C.L.R. James,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Black Jacobins: Toussaint Louverture and the San Domingo Revolution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(London, 1938).</w:t>
      </w:r>
    </w:p>
    <w:p w14:paraId="32414A60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Irfan Habib,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Essays in Indian History: Towards a Marxist Perception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(New Delhi, 1995).</w:t>
      </w:r>
    </w:p>
    <w:p w14:paraId="0DCF0D42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Ellen Meiksins Wood,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Origin of Capitalism: A Longer View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(London, 2002).</w:t>
      </w:r>
    </w:p>
    <w:p w14:paraId="5B3C6249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*Dipesh Chakrabarty,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Provincializing Europe: Postcolonial Thought and Historical Difference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(Princeton, 2008).</w:t>
      </w:r>
    </w:p>
    <w:p w14:paraId="36936509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*Georg G Iggers, and Q Edward Wang,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Marxist Historiographies: A Global Perspective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(New York, 2015).</w:t>
      </w:r>
    </w:p>
    <w:p w14:paraId="4F97CDEE" w14:textId="77777777" w:rsidR="00B01D6E" w:rsidRPr="007C140E" w:rsidRDefault="00B01D6E" w:rsidP="00312C19">
      <w:pPr>
        <w:spacing w:after="240"/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iCs/>
          <w:sz w:val="24"/>
          <w:szCs w:val="22"/>
          <w:lang w:val="en-US"/>
        </w:rPr>
        <w:t xml:space="preserve">*Chris Wickham, ed.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Marxist History-Writing for the Twenty-First Century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(Oxford, 2007).</w:t>
      </w:r>
    </w:p>
    <w:p w14:paraId="0DC3FE21" w14:textId="77777777" w:rsidR="00B01D6E" w:rsidRPr="007C140E" w:rsidRDefault="00B01D6E" w:rsidP="00B01D6E">
      <w:pPr>
        <w:ind w:left="540" w:hanging="539"/>
        <w:rPr>
          <w:rFonts w:asciiTheme="minorHAnsi" w:hAnsiTheme="minorHAnsi" w:cstheme="minorHAnsi"/>
          <w:bCs/>
          <w:sz w:val="24"/>
          <w:szCs w:val="22"/>
          <w:u w:val="single"/>
        </w:rPr>
      </w:pPr>
      <w:r w:rsidRPr="007C140E">
        <w:rPr>
          <w:rFonts w:asciiTheme="minorHAnsi" w:hAnsiTheme="minorHAnsi" w:cstheme="minorHAnsi"/>
          <w:bCs/>
          <w:sz w:val="24"/>
          <w:szCs w:val="22"/>
          <w:u w:val="single"/>
        </w:rPr>
        <w:t>The development of British Marxist Historiography:</w:t>
      </w:r>
    </w:p>
    <w:p w14:paraId="32F8E339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*Gareth Stedman Jones, “The Pathology of English History”,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New Left Review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1, 46 (1967): 29-43.</w:t>
      </w:r>
    </w:p>
    <w:p w14:paraId="1131D422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*E.P. Thompson,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Making of the English Working Class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(London, 1963), preface.</w:t>
      </w:r>
    </w:p>
    <w:p w14:paraId="3FA3C856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Gabriel Winant, Andrew Gordon, Sven Beckert and Rudi Batzell, “Introduction: The Global E.P. Thompson”,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International Review of Social History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61, 1 (2016): 1-9.</w:t>
      </w:r>
    </w:p>
    <w:p w14:paraId="094956A0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Perry Anderson, “Origins of the Present Crisis”,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New Left Review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I, 23 (1964): 26-53.</w:t>
      </w:r>
    </w:p>
    <w:p w14:paraId="5D8CE142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Raphael Samuel,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People’s History and Socialist Theory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(London, 1981).</w:t>
      </w:r>
    </w:p>
    <w:p w14:paraId="00AA9678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Harvey J Kaye,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British Marxist Historians: An Introductory Analysis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(Basingstoke, 1995).</w:t>
      </w:r>
    </w:p>
    <w:p w14:paraId="2B5B25E1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lastRenderedPageBreak/>
        <w:t xml:space="preserve">Miles Taylor, “Patriotism, History and the Left in Twentieth-Century Britain”,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The Historical Journal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33, 4 (1990): 971-87.</w:t>
      </w:r>
    </w:p>
    <w:p w14:paraId="62C8E9A0" w14:textId="77777777" w:rsidR="00B01D6E" w:rsidRPr="007C140E" w:rsidRDefault="00B01D6E" w:rsidP="00A57287">
      <w:pPr>
        <w:ind w:left="567" w:hanging="566"/>
        <w:rPr>
          <w:rFonts w:asciiTheme="minorHAnsi" w:hAnsiTheme="minorHAnsi" w:cstheme="minorHAnsi"/>
          <w:sz w:val="24"/>
          <w:szCs w:val="22"/>
          <w:lang w:val="en-US"/>
        </w:rPr>
      </w:pP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*Miles Taylor, “The Beginnings of Modern British Social History”, </w:t>
      </w:r>
      <w:r w:rsidRPr="007C140E">
        <w:rPr>
          <w:rFonts w:asciiTheme="minorHAnsi" w:hAnsiTheme="minorHAnsi" w:cstheme="minorHAnsi"/>
          <w:i/>
          <w:iCs/>
          <w:sz w:val="24"/>
          <w:szCs w:val="22"/>
          <w:lang w:val="en-US"/>
        </w:rPr>
        <w:t>History Workshop Journal</w:t>
      </w:r>
      <w:r w:rsidRPr="007C140E">
        <w:rPr>
          <w:rFonts w:asciiTheme="minorHAnsi" w:hAnsiTheme="minorHAnsi" w:cstheme="minorHAnsi"/>
          <w:sz w:val="24"/>
          <w:szCs w:val="22"/>
          <w:lang w:val="en-US"/>
        </w:rPr>
        <w:t xml:space="preserve"> 43 (1997): 155-76</w:t>
      </w:r>
    </w:p>
    <w:p w14:paraId="50B79001" w14:textId="5A8E5241" w:rsidR="00E879FB" w:rsidRDefault="00E879FB" w:rsidP="003E0285">
      <w:pPr>
        <w:ind w:left="540" w:hanging="539"/>
        <w:rPr>
          <w:rFonts w:asciiTheme="minorHAnsi" w:hAnsiTheme="minorHAnsi" w:cstheme="minorHAnsi"/>
          <w:sz w:val="24"/>
          <w:szCs w:val="22"/>
        </w:rPr>
      </w:pPr>
    </w:p>
    <w:p w14:paraId="7EA15E5B" w14:textId="77777777" w:rsidR="005F73FF" w:rsidRPr="00AC29A2" w:rsidRDefault="005F73FF" w:rsidP="005F73FF">
      <w:pPr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45FAE810" w14:textId="77777777" w:rsidR="00524E47" w:rsidRDefault="00524E47" w:rsidP="003E0285">
      <w:pPr>
        <w:ind w:left="540" w:hanging="539"/>
        <w:rPr>
          <w:rFonts w:asciiTheme="minorHAnsi" w:hAnsiTheme="minorHAnsi" w:cstheme="minorHAnsi"/>
          <w:sz w:val="24"/>
          <w:szCs w:val="22"/>
        </w:rPr>
      </w:pPr>
    </w:p>
    <w:p w14:paraId="715753AF" w14:textId="3A7008FE" w:rsidR="00E05A0D" w:rsidRPr="002D2A93" w:rsidRDefault="00E05A0D" w:rsidP="00E05A0D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2D2A93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International and Transnational History</w:t>
      </w:r>
    </w:p>
    <w:p w14:paraId="3E3264E6" w14:textId="09E3CEC6" w:rsidR="00E05A0D" w:rsidRPr="00E444C2" w:rsidRDefault="00E05A0D" w:rsidP="00E05A0D">
      <w:pPr>
        <w:spacing w:after="12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E559D01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444C2">
        <w:rPr>
          <w:rFonts w:asciiTheme="minorHAnsi" w:hAnsiTheme="minorHAnsi" w:cstheme="minorHAnsi"/>
          <w:sz w:val="24"/>
          <w:szCs w:val="24"/>
          <w:u w:val="single"/>
        </w:rPr>
        <w:t>International:</w:t>
      </w:r>
    </w:p>
    <w:p w14:paraId="2574F3DA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Carol Anderson, </w:t>
      </w:r>
      <w:r w:rsidRPr="00E444C2">
        <w:rPr>
          <w:rFonts w:asciiTheme="minorHAnsi" w:hAnsiTheme="minorHAnsi" w:cstheme="minorHAnsi"/>
          <w:i/>
          <w:sz w:val="24"/>
          <w:szCs w:val="24"/>
        </w:rPr>
        <w:t>Eyes off the Prize: The United Nations and the African American Struggle for Human Rights, 1944-1955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(2003)</w:t>
      </w:r>
    </w:p>
    <w:p w14:paraId="12BBA66C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Cemil Aydin, </w:t>
      </w:r>
      <w:r w:rsidRPr="00E444C2">
        <w:rPr>
          <w:rFonts w:asciiTheme="minorHAnsi" w:hAnsiTheme="minorHAnsi" w:cstheme="minorHAnsi"/>
          <w:i/>
          <w:sz w:val="24"/>
          <w:szCs w:val="24"/>
        </w:rPr>
        <w:t>The Politics of Anti-Westernism in Asia: Visions of World Order in Pan-Islamic and Pan-Asian Thought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(2007)</w:t>
      </w:r>
    </w:p>
    <w:p w14:paraId="43EC47DD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Robert M. Citino, “Military Histories Old and New: A Reintroduction”, </w:t>
      </w:r>
      <w:r w:rsidRPr="00E444C2">
        <w:rPr>
          <w:rFonts w:asciiTheme="minorHAnsi" w:hAnsiTheme="minorHAnsi" w:cstheme="minorHAnsi"/>
          <w:i/>
          <w:sz w:val="24"/>
          <w:szCs w:val="24"/>
        </w:rPr>
        <w:t>AHR</w:t>
      </w:r>
      <w:r w:rsidRPr="00E444C2">
        <w:rPr>
          <w:rFonts w:asciiTheme="minorHAnsi" w:hAnsiTheme="minorHAnsi" w:cstheme="minorHAnsi"/>
          <w:sz w:val="24"/>
          <w:szCs w:val="24"/>
        </w:rPr>
        <w:t xml:space="preserve"> vol. 112 (2007)</w:t>
      </w:r>
    </w:p>
    <w:p w14:paraId="5A8DBFD3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Patricia Clavin, </w:t>
      </w:r>
      <w:r w:rsidRPr="00E444C2">
        <w:rPr>
          <w:rFonts w:asciiTheme="minorHAnsi" w:hAnsiTheme="minorHAnsi" w:cstheme="minorHAnsi"/>
          <w:i/>
          <w:sz w:val="24"/>
          <w:szCs w:val="24"/>
        </w:rPr>
        <w:t>Securing the World Economy: The Reinvention of the League of Nations, 1920-1946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(2013)</w:t>
      </w:r>
    </w:p>
    <w:p w14:paraId="0B04F9FE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Patrick Finney, ed., </w:t>
      </w:r>
      <w:r w:rsidRPr="00E444C2">
        <w:rPr>
          <w:rFonts w:asciiTheme="minorHAnsi" w:hAnsiTheme="minorHAnsi" w:cstheme="minorHAnsi"/>
          <w:i/>
          <w:sz w:val="24"/>
          <w:szCs w:val="24"/>
        </w:rPr>
        <w:t xml:space="preserve">Palgrave Advances in International History </w:t>
      </w:r>
      <w:r w:rsidRPr="00E444C2">
        <w:rPr>
          <w:rFonts w:asciiTheme="minorHAnsi" w:hAnsiTheme="minorHAnsi" w:cstheme="minorHAnsi"/>
          <w:sz w:val="24"/>
          <w:szCs w:val="24"/>
        </w:rPr>
        <w:t>(2005)</w:t>
      </w:r>
    </w:p>
    <w:p w14:paraId="58F72DCF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Michael J. Hogan and Thomas G. Paterson (eds.) </w:t>
      </w:r>
      <w:r w:rsidRPr="00E444C2">
        <w:rPr>
          <w:rFonts w:asciiTheme="minorHAnsi" w:hAnsiTheme="minorHAnsi" w:cstheme="minorHAnsi"/>
          <w:i/>
          <w:sz w:val="24"/>
          <w:szCs w:val="24"/>
        </w:rPr>
        <w:t>Explaining the History of American Foreign Relations</w:t>
      </w:r>
      <w:r w:rsidRPr="00E444C2">
        <w:rPr>
          <w:rFonts w:asciiTheme="minorHAnsi" w:hAnsiTheme="minorHAnsi" w:cstheme="minorHAnsi"/>
          <w:sz w:val="24"/>
          <w:szCs w:val="24"/>
        </w:rPr>
        <w:t>, 3rd ed. (2016)</w:t>
      </w:r>
    </w:p>
    <w:p w14:paraId="1DA5424E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Kristin L. Hoganson, </w:t>
      </w:r>
      <w:r w:rsidRPr="00E444C2">
        <w:rPr>
          <w:rFonts w:asciiTheme="minorHAnsi" w:hAnsiTheme="minorHAnsi" w:cstheme="minorHAnsi"/>
          <w:i/>
          <w:sz w:val="24"/>
          <w:szCs w:val="24"/>
        </w:rPr>
        <w:t>Fighting for American Manhood: How Gender Politics Provoked the Spanish-American and Philippine-American Wars</w:t>
      </w:r>
      <w:r w:rsidRPr="00E444C2">
        <w:rPr>
          <w:rFonts w:asciiTheme="minorHAnsi" w:hAnsiTheme="minorHAnsi" w:cstheme="minorHAnsi"/>
          <w:sz w:val="24"/>
          <w:szCs w:val="24"/>
        </w:rPr>
        <w:t xml:space="preserve"> (1998)</w:t>
      </w:r>
    </w:p>
    <w:p w14:paraId="67ED7796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Michael H. Hunt, </w:t>
      </w:r>
      <w:r w:rsidRPr="00E444C2">
        <w:rPr>
          <w:rFonts w:asciiTheme="minorHAnsi" w:hAnsiTheme="minorHAnsi" w:cstheme="minorHAnsi"/>
          <w:i/>
          <w:sz w:val="24"/>
          <w:szCs w:val="24"/>
        </w:rPr>
        <w:t>Ideology and U.S. Foreign Policy</w:t>
      </w:r>
      <w:r w:rsidRPr="00E444C2">
        <w:rPr>
          <w:rFonts w:asciiTheme="minorHAnsi" w:hAnsiTheme="minorHAnsi" w:cstheme="minorHAnsi"/>
          <w:sz w:val="24"/>
          <w:szCs w:val="24"/>
        </w:rPr>
        <w:t>, 2nd ed. (2009)</w:t>
      </w:r>
    </w:p>
    <w:p w14:paraId="1C1199C0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Akira Iriye, </w:t>
      </w:r>
      <w:r w:rsidRPr="00E444C2">
        <w:rPr>
          <w:rFonts w:asciiTheme="minorHAnsi" w:hAnsiTheme="minorHAnsi" w:cstheme="minorHAnsi"/>
          <w:i/>
          <w:sz w:val="24"/>
          <w:szCs w:val="24"/>
        </w:rPr>
        <w:t xml:space="preserve">Power and Culture: The </w:t>
      </w:r>
      <w:proofErr w:type="gramStart"/>
      <w:r w:rsidRPr="00E444C2">
        <w:rPr>
          <w:rFonts w:asciiTheme="minorHAnsi" w:hAnsiTheme="minorHAnsi" w:cstheme="minorHAnsi"/>
          <w:i/>
          <w:sz w:val="24"/>
          <w:szCs w:val="24"/>
        </w:rPr>
        <w:t>Japanese-American</w:t>
      </w:r>
      <w:proofErr w:type="gramEnd"/>
      <w:r w:rsidRPr="00E444C2">
        <w:rPr>
          <w:rFonts w:asciiTheme="minorHAnsi" w:hAnsiTheme="minorHAnsi" w:cstheme="minorHAnsi"/>
          <w:i/>
          <w:sz w:val="24"/>
          <w:szCs w:val="24"/>
        </w:rPr>
        <w:t xml:space="preserve"> War, 1941-1945</w:t>
      </w:r>
      <w:r w:rsidRPr="00E444C2">
        <w:rPr>
          <w:rFonts w:asciiTheme="minorHAnsi" w:hAnsiTheme="minorHAnsi" w:cstheme="minorHAnsi"/>
          <w:sz w:val="24"/>
          <w:szCs w:val="24"/>
        </w:rPr>
        <w:t xml:space="preserve"> (1981)</w:t>
      </w:r>
    </w:p>
    <w:p w14:paraId="6A440F9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Akira Iriye, </w:t>
      </w:r>
      <w:r w:rsidRPr="00E444C2">
        <w:rPr>
          <w:rFonts w:asciiTheme="minorHAnsi" w:hAnsiTheme="minorHAnsi" w:cstheme="minorHAnsi"/>
          <w:i/>
          <w:sz w:val="24"/>
          <w:szCs w:val="24"/>
        </w:rPr>
        <w:t>Global Community: The Role of International Organizations in the Making of the Contemporary World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(2002)</w:t>
      </w:r>
    </w:p>
    <w:p w14:paraId="5016566A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Akira Iriye, “Internationalizing International History”, in Thomas Bender, ed., </w:t>
      </w:r>
      <w:r w:rsidRPr="00E444C2">
        <w:rPr>
          <w:rFonts w:asciiTheme="minorHAnsi" w:hAnsiTheme="minorHAnsi" w:cstheme="minorHAnsi"/>
          <w:i/>
          <w:sz w:val="24"/>
          <w:szCs w:val="24"/>
        </w:rPr>
        <w:t>Rethinking American History in a Global Age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(2002)</w:t>
      </w:r>
    </w:p>
    <w:p w14:paraId="03FDFC73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Julia F. Irwin, </w:t>
      </w:r>
      <w:r w:rsidRPr="00E444C2">
        <w:rPr>
          <w:rFonts w:asciiTheme="minorHAnsi" w:hAnsiTheme="minorHAnsi" w:cstheme="minorHAnsi"/>
          <w:i/>
          <w:sz w:val="24"/>
          <w:szCs w:val="24"/>
        </w:rPr>
        <w:t>Making the World Safe: The American Red Cross and a Nation’s Humanitarian Awakening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(2013)</w:t>
      </w:r>
    </w:p>
    <w:p w14:paraId="41CA766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Peter Jackson, “Pierre Bourdieu, the ‘Cultural Turn’ and the Practice of International History”, </w:t>
      </w:r>
      <w:r w:rsidRPr="00E444C2">
        <w:rPr>
          <w:rFonts w:asciiTheme="minorHAnsi" w:hAnsiTheme="minorHAnsi" w:cstheme="minorHAnsi"/>
          <w:i/>
          <w:sz w:val="24"/>
          <w:szCs w:val="24"/>
        </w:rPr>
        <w:t>Review of International Studies</w:t>
      </w:r>
      <w:r w:rsidRPr="00E444C2">
        <w:rPr>
          <w:rFonts w:asciiTheme="minorHAnsi" w:hAnsiTheme="minorHAnsi" w:cstheme="minorHAnsi"/>
          <w:sz w:val="24"/>
          <w:szCs w:val="24"/>
        </w:rPr>
        <w:t>, vol. 34 (2008)</w:t>
      </w:r>
    </w:p>
    <w:p w14:paraId="0F2C66B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Robert Jervis, “International Politics and Diplomatic History: Fruitful Differences”, H-Diplo/ISSF (2010): </w:t>
      </w:r>
      <w:hyperlink r:id="rId44" w:history="1">
        <w:r w:rsidRPr="00E444C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https://issforum.org/essays/essay-1-jervis-inagural</w:t>
        </w:r>
      </w:hyperlink>
    </w:p>
    <w:p w14:paraId="356C6D04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Melvyn P. Leffler, “New Approaches, Old Interpretations, and Prospective Reconfigurations”, </w:t>
      </w:r>
      <w:r w:rsidRPr="00E444C2">
        <w:rPr>
          <w:rFonts w:asciiTheme="minorHAnsi" w:hAnsiTheme="minorHAnsi" w:cstheme="minorHAnsi"/>
          <w:i/>
          <w:sz w:val="24"/>
          <w:szCs w:val="24"/>
        </w:rPr>
        <w:t>Diplomatic History</w:t>
      </w:r>
      <w:r w:rsidRPr="00E444C2">
        <w:rPr>
          <w:rFonts w:asciiTheme="minorHAnsi" w:hAnsiTheme="minorHAnsi" w:cstheme="minorHAnsi"/>
          <w:sz w:val="24"/>
          <w:szCs w:val="24"/>
        </w:rPr>
        <w:t>, vol. 19 (1995)</w:t>
      </w:r>
    </w:p>
    <w:p w14:paraId="1B9F0EB1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Charles S. Maier, “Marking Time: The Historiography of International Relations”, in Michael Kammen (ed.) </w:t>
      </w:r>
      <w:r w:rsidRPr="00E444C2">
        <w:rPr>
          <w:rFonts w:asciiTheme="minorHAnsi" w:hAnsiTheme="minorHAnsi" w:cstheme="minorHAnsi"/>
          <w:i/>
          <w:sz w:val="24"/>
          <w:szCs w:val="24"/>
        </w:rPr>
        <w:t>The Past Before Us: Historical Writing in the United States</w:t>
      </w:r>
      <w:r w:rsidRPr="00E444C2">
        <w:rPr>
          <w:rFonts w:asciiTheme="minorHAnsi" w:hAnsiTheme="minorHAnsi" w:cstheme="minorHAnsi"/>
          <w:sz w:val="24"/>
          <w:szCs w:val="24"/>
        </w:rPr>
        <w:t xml:space="preserve"> (1980)</w:t>
      </w:r>
    </w:p>
    <w:p w14:paraId="400366C8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>Joseph Maiolo, “Systems and Boundaries in International History”, International History Review, vol. 40 (2018)</w:t>
      </w:r>
    </w:p>
    <w:p w14:paraId="5D8ACF43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Helen McCarthy, </w:t>
      </w:r>
      <w:r w:rsidRPr="00E444C2">
        <w:rPr>
          <w:rFonts w:asciiTheme="minorHAnsi" w:hAnsiTheme="minorHAnsi" w:cstheme="minorHAnsi"/>
          <w:i/>
          <w:sz w:val="24"/>
          <w:szCs w:val="24"/>
        </w:rPr>
        <w:t xml:space="preserve">The British </w:t>
      </w:r>
      <w:proofErr w:type="gramStart"/>
      <w:r w:rsidRPr="00E444C2">
        <w:rPr>
          <w:rFonts w:asciiTheme="minorHAnsi" w:hAnsiTheme="minorHAnsi" w:cstheme="minorHAnsi"/>
          <w:i/>
          <w:sz w:val="24"/>
          <w:szCs w:val="24"/>
        </w:rPr>
        <w:t>People</w:t>
      </w:r>
      <w:proofErr w:type="gramEnd"/>
      <w:r w:rsidRPr="00E444C2">
        <w:rPr>
          <w:rFonts w:asciiTheme="minorHAnsi" w:hAnsiTheme="minorHAnsi" w:cstheme="minorHAnsi"/>
          <w:i/>
          <w:sz w:val="24"/>
          <w:szCs w:val="24"/>
        </w:rPr>
        <w:t xml:space="preserve"> and the League of Nations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(2011)</w:t>
      </w:r>
    </w:p>
    <w:p w14:paraId="313E178E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Susan Pedersen, </w:t>
      </w:r>
      <w:r w:rsidRPr="00E444C2">
        <w:rPr>
          <w:rFonts w:asciiTheme="minorHAnsi" w:hAnsiTheme="minorHAnsi" w:cstheme="minorHAnsi"/>
          <w:i/>
          <w:sz w:val="24"/>
          <w:szCs w:val="24"/>
        </w:rPr>
        <w:t>The Guardians: The League of Nations and the Crisis of Empire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(2015) </w:t>
      </w:r>
    </w:p>
    <w:p w14:paraId="361A70BD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David Reynolds, “International History, the Cultural Turn and the Diplomatic Twitch”, </w:t>
      </w:r>
      <w:r w:rsidRPr="00E444C2">
        <w:rPr>
          <w:rFonts w:asciiTheme="minorHAnsi" w:hAnsiTheme="minorHAnsi" w:cstheme="minorHAnsi"/>
          <w:i/>
          <w:sz w:val="24"/>
          <w:szCs w:val="24"/>
        </w:rPr>
        <w:t>Cultural and Social History</w:t>
      </w:r>
      <w:r w:rsidRPr="00E444C2">
        <w:rPr>
          <w:rFonts w:asciiTheme="minorHAnsi" w:hAnsiTheme="minorHAnsi" w:cstheme="minorHAnsi"/>
          <w:sz w:val="24"/>
          <w:szCs w:val="24"/>
        </w:rPr>
        <w:t>, 3 (2006), plus the subsequent forum</w:t>
      </w:r>
    </w:p>
    <w:p w14:paraId="2F63C77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Zara Steiner, “On Writing International History: Chaps, Maps and Much More”, </w:t>
      </w:r>
      <w:r w:rsidRPr="00E444C2">
        <w:rPr>
          <w:rFonts w:asciiTheme="minorHAnsi" w:hAnsiTheme="minorHAnsi" w:cstheme="minorHAnsi"/>
          <w:i/>
          <w:sz w:val="24"/>
          <w:szCs w:val="24"/>
        </w:rPr>
        <w:t>International Affairs</w:t>
      </w:r>
      <w:r w:rsidRPr="00E444C2">
        <w:rPr>
          <w:rFonts w:asciiTheme="minorHAnsi" w:hAnsiTheme="minorHAnsi" w:cstheme="minorHAnsi"/>
          <w:sz w:val="24"/>
          <w:szCs w:val="24"/>
        </w:rPr>
        <w:t xml:space="preserve"> 73 (1997)</w:t>
      </w:r>
    </w:p>
    <w:p w14:paraId="21E73084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Marc Trachtenberg, </w:t>
      </w:r>
      <w:r w:rsidRPr="00E444C2">
        <w:rPr>
          <w:rFonts w:asciiTheme="minorHAnsi" w:hAnsiTheme="minorHAnsi" w:cstheme="minorHAnsi"/>
          <w:i/>
          <w:sz w:val="24"/>
          <w:szCs w:val="24"/>
        </w:rPr>
        <w:t xml:space="preserve">The Craft of International History: A Guide to Method </w:t>
      </w:r>
      <w:r w:rsidRPr="00E444C2">
        <w:rPr>
          <w:rFonts w:asciiTheme="minorHAnsi" w:hAnsiTheme="minorHAnsi" w:cstheme="minorHAnsi"/>
          <w:sz w:val="24"/>
          <w:szCs w:val="24"/>
        </w:rPr>
        <w:t>(2006)</w:t>
      </w:r>
    </w:p>
    <w:p w14:paraId="3D3CF219" w14:textId="77777777" w:rsidR="00E05A0D" w:rsidRPr="00E444C2" w:rsidRDefault="00E05A0D" w:rsidP="00E05A0D">
      <w:pPr>
        <w:pStyle w:val="BodyText"/>
        <w:ind w:left="720" w:hanging="720"/>
        <w:rPr>
          <w:rFonts w:asciiTheme="minorHAnsi" w:hAnsiTheme="minorHAnsi" w:cstheme="minorHAnsi"/>
          <w:color w:val="auto"/>
          <w:sz w:val="24"/>
          <w:szCs w:val="24"/>
        </w:rPr>
      </w:pPr>
      <w:r w:rsidRPr="00E444C2">
        <w:rPr>
          <w:rFonts w:asciiTheme="minorHAnsi" w:hAnsiTheme="minorHAnsi" w:cstheme="minorHAnsi"/>
          <w:color w:val="auto"/>
          <w:sz w:val="24"/>
          <w:szCs w:val="24"/>
        </w:rPr>
        <w:t xml:space="preserve">Robert Vitalis, </w:t>
      </w:r>
      <w:r w:rsidRPr="00E444C2">
        <w:rPr>
          <w:rFonts w:asciiTheme="minorHAnsi" w:hAnsiTheme="minorHAnsi" w:cstheme="minorHAnsi"/>
          <w:i/>
          <w:color w:val="auto"/>
          <w:sz w:val="24"/>
          <w:szCs w:val="24"/>
        </w:rPr>
        <w:t>White World Order, Black Power Politics: The Birth of American International Relations</w:t>
      </w:r>
      <w:r w:rsidRPr="00E444C2">
        <w:rPr>
          <w:rFonts w:asciiTheme="minorHAnsi" w:hAnsiTheme="minorHAnsi" w:cstheme="minorHAnsi"/>
          <w:color w:val="auto"/>
          <w:sz w:val="24"/>
          <w:szCs w:val="24"/>
        </w:rPr>
        <w:t xml:space="preserve"> (2015)</w:t>
      </w:r>
    </w:p>
    <w:p w14:paraId="6620811F" w14:textId="77777777" w:rsidR="00E05A0D" w:rsidRPr="00E444C2" w:rsidRDefault="00E05A0D" w:rsidP="00E05A0D">
      <w:pPr>
        <w:pStyle w:val="BodyText"/>
        <w:ind w:left="720" w:hanging="720"/>
        <w:rPr>
          <w:rFonts w:asciiTheme="minorHAnsi" w:hAnsiTheme="minorHAnsi" w:cstheme="minorHAnsi"/>
          <w:color w:val="auto"/>
          <w:sz w:val="24"/>
          <w:szCs w:val="24"/>
        </w:rPr>
      </w:pPr>
      <w:r w:rsidRPr="00E444C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Odd Arne Westad, </w:t>
      </w:r>
      <w:r w:rsidRPr="00E444C2">
        <w:rPr>
          <w:rFonts w:asciiTheme="minorHAnsi" w:hAnsiTheme="minorHAnsi" w:cstheme="minorHAnsi"/>
          <w:i/>
          <w:color w:val="auto"/>
          <w:sz w:val="24"/>
          <w:szCs w:val="24"/>
        </w:rPr>
        <w:t>The Global Cold War and the Making of Our Times</w:t>
      </w:r>
      <w:r w:rsidRPr="00E444C2">
        <w:rPr>
          <w:rFonts w:asciiTheme="minorHAnsi" w:hAnsiTheme="minorHAnsi" w:cstheme="minorHAnsi"/>
          <w:color w:val="auto"/>
          <w:sz w:val="24"/>
          <w:szCs w:val="24"/>
        </w:rPr>
        <w:t xml:space="preserve"> (2005)</w:t>
      </w:r>
    </w:p>
    <w:p w14:paraId="08066C84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Thomas W. Zeiler, “The Diplomatic History Bandwagon: A State of the Field”, </w:t>
      </w:r>
      <w:r w:rsidRPr="00E444C2">
        <w:rPr>
          <w:rFonts w:asciiTheme="minorHAnsi" w:hAnsiTheme="minorHAnsi" w:cstheme="minorHAnsi"/>
          <w:i/>
          <w:sz w:val="24"/>
          <w:szCs w:val="24"/>
        </w:rPr>
        <w:t>Journal of American History</w:t>
      </w:r>
      <w:r w:rsidRPr="00E444C2">
        <w:rPr>
          <w:rFonts w:asciiTheme="minorHAnsi" w:hAnsiTheme="minorHAnsi" w:cstheme="minorHAnsi"/>
          <w:sz w:val="24"/>
          <w:szCs w:val="24"/>
        </w:rPr>
        <w:t xml:space="preserve"> 95 (2009), plus roundtable responses</w:t>
      </w:r>
    </w:p>
    <w:p w14:paraId="797DA6CB" w14:textId="77777777" w:rsidR="00E05A0D" w:rsidRPr="00E444C2" w:rsidRDefault="00E05A0D" w:rsidP="00E05A0D">
      <w:pPr>
        <w:rPr>
          <w:rFonts w:asciiTheme="minorHAnsi" w:hAnsiTheme="minorHAnsi" w:cstheme="minorHAnsi"/>
          <w:sz w:val="24"/>
          <w:szCs w:val="24"/>
        </w:rPr>
      </w:pPr>
    </w:p>
    <w:p w14:paraId="6474A557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444C2">
        <w:rPr>
          <w:rFonts w:asciiTheme="minorHAnsi" w:hAnsiTheme="minorHAnsi" w:cstheme="minorHAnsi"/>
          <w:sz w:val="24"/>
          <w:szCs w:val="24"/>
          <w:u w:val="single"/>
        </w:rPr>
        <w:t>Transnational:</w:t>
      </w:r>
    </w:p>
    <w:p w14:paraId="69F7F483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Arjun Appadurai (ed.) </w:t>
      </w:r>
      <w:r w:rsidRPr="00E444C2">
        <w:rPr>
          <w:rFonts w:asciiTheme="minorHAnsi" w:hAnsiTheme="minorHAnsi" w:cstheme="minorHAnsi"/>
          <w:i/>
          <w:sz w:val="24"/>
          <w:szCs w:val="22"/>
        </w:rPr>
        <w:t>Globalization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(2001)</w:t>
      </w:r>
    </w:p>
    <w:p w14:paraId="686C33BB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Alison Bashford, </w:t>
      </w:r>
      <w:r w:rsidRPr="00E444C2">
        <w:rPr>
          <w:rFonts w:asciiTheme="minorHAnsi" w:hAnsiTheme="minorHAnsi" w:cstheme="minorHAnsi"/>
          <w:i/>
          <w:sz w:val="24"/>
          <w:szCs w:val="22"/>
        </w:rPr>
        <w:t>Global Population: History, Geopolitics, and Life on Earth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(2014)</w:t>
      </w:r>
    </w:p>
    <w:p w14:paraId="1A098D97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>C.A. Bayly, et al, “</w:t>
      </w:r>
      <w:r w:rsidRPr="00E444C2">
        <w:rPr>
          <w:rFonts w:asciiTheme="minorHAnsi" w:hAnsiTheme="minorHAnsi" w:cstheme="minorHAnsi"/>
          <w:i/>
          <w:sz w:val="24"/>
          <w:szCs w:val="24"/>
        </w:rPr>
        <w:t>AHR</w:t>
      </w:r>
      <w:r w:rsidRPr="00E444C2">
        <w:rPr>
          <w:rFonts w:asciiTheme="minorHAnsi" w:hAnsiTheme="minorHAnsi" w:cstheme="minorHAnsi"/>
          <w:sz w:val="24"/>
          <w:szCs w:val="24"/>
        </w:rPr>
        <w:t xml:space="preserve"> Conversation: On Transnational History”, </w:t>
      </w:r>
      <w:r w:rsidRPr="00E444C2">
        <w:rPr>
          <w:rFonts w:asciiTheme="minorHAnsi" w:hAnsiTheme="minorHAnsi" w:cstheme="minorHAnsi"/>
          <w:i/>
          <w:sz w:val="24"/>
          <w:szCs w:val="24"/>
        </w:rPr>
        <w:t>American Historical Review</w:t>
      </w:r>
      <w:r w:rsidRPr="00E444C2">
        <w:rPr>
          <w:rFonts w:asciiTheme="minorHAnsi" w:hAnsiTheme="minorHAnsi" w:cstheme="minorHAnsi"/>
          <w:sz w:val="24"/>
          <w:szCs w:val="24"/>
        </w:rPr>
        <w:t>, vol. 111 (2006)</w:t>
      </w:r>
    </w:p>
    <w:p w14:paraId="7B89889B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C.A. Bayly, </w:t>
      </w:r>
      <w:r w:rsidRPr="00E444C2">
        <w:rPr>
          <w:rFonts w:asciiTheme="minorHAnsi" w:hAnsiTheme="minorHAnsi" w:cstheme="minorHAnsi"/>
          <w:i/>
          <w:sz w:val="24"/>
          <w:szCs w:val="22"/>
        </w:rPr>
        <w:t>The Birth of the Modern World, 1780-1914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(2004)</w:t>
      </w:r>
    </w:p>
    <w:p w14:paraId="664AAFB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C.A. Bayly, “World History”, in Ulinka Rublack (ed.)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A Concise Companion to History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(2011)</w:t>
      </w:r>
    </w:p>
    <w:p w14:paraId="5A433693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C.A. Bayly,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Remaking the Modern World, 1900-2015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(2017)</w:t>
      </w:r>
    </w:p>
    <w:p w14:paraId="5F91895B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James Belich, </w:t>
      </w:r>
      <w:r w:rsidRPr="00E444C2">
        <w:rPr>
          <w:rFonts w:asciiTheme="minorHAnsi" w:hAnsiTheme="minorHAnsi" w:cstheme="minorHAnsi"/>
          <w:i/>
          <w:sz w:val="24"/>
          <w:szCs w:val="22"/>
        </w:rPr>
        <w:t>Replenishing the Earth: The Settler Revolution and the Rise of the Angloworld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(2009)</w:t>
      </w:r>
    </w:p>
    <w:p w14:paraId="6D4F4DBC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Patricia Clavin, “Defining Transnationalism”, </w:t>
      </w:r>
      <w:r w:rsidRPr="00E444C2">
        <w:rPr>
          <w:rFonts w:asciiTheme="minorHAnsi" w:hAnsiTheme="minorHAnsi" w:cstheme="minorHAnsi"/>
          <w:i/>
          <w:iCs/>
          <w:sz w:val="24"/>
          <w:szCs w:val="24"/>
        </w:rPr>
        <w:t>Contemporary European History</w:t>
      </w:r>
      <w:r w:rsidRPr="00E444C2">
        <w:rPr>
          <w:rFonts w:asciiTheme="minorHAnsi" w:hAnsiTheme="minorHAnsi" w:cstheme="minorHAnsi"/>
          <w:sz w:val="24"/>
          <w:szCs w:val="24"/>
        </w:rPr>
        <w:t>, vol. 14 (2005)</w:t>
      </w:r>
    </w:p>
    <w:p w14:paraId="166611CC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Sebastian Conrad, </w:t>
      </w:r>
      <w:proofErr w:type="gramStart"/>
      <w:r w:rsidRPr="00E444C2">
        <w:rPr>
          <w:rFonts w:asciiTheme="minorHAnsi" w:hAnsiTheme="minorHAnsi" w:cstheme="minorHAnsi"/>
          <w:i/>
          <w:sz w:val="24"/>
          <w:szCs w:val="22"/>
        </w:rPr>
        <w:t>What</w:t>
      </w:r>
      <w:proofErr w:type="gramEnd"/>
      <w:r w:rsidRPr="00E444C2">
        <w:rPr>
          <w:rFonts w:asciiTheme="minorHAnsi" w:hAnsiTheme="minorHAnsi" w:cstheme="minorHAnsi"/>
          <w:i/>
          <w:sz w:val="24"/>
          <w:szCs w:val="22"/>
        </w:rPr>
        <w:t xml:space="preserve"> is Global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(2016)</w:t>
      </w:r>
    </w:p>
    <w:p w14:paraId="64C5732F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Donna R. Gabaccia, </w:t>
      </w:r>
      <w:r w:rsidRPr="00E444C2">
        <w:rPr>
          <w:rFonts w:asciiTheme="minorHAnsi" w:hAnsiTheme="minorHAnsi" w:cstheme="minorHAnsi"/>
          <w:i/>
          <w:sz w:val="24"/>
          <w:szCs w:val="22"/>
        </w:rPr>
        <w:t>Foreign Relations: American Immigration in Global Perspective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(2012)</w:t>
      </w:r>
    </w:p>
    <w:p w14:paraId="05E0B52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2"/>
        </w:rPr>
      </w:pPr>
      <w:r w:rsidRPr="00E444C2">
        <w:rPr>
          <w:rFonts w:asciiTheme="minorHAnsi" w:hAnsiTheme="minorHAnsi" w:cstheme="minorHAnsi"/>
          <w:sz w:val="24"/>
          <w:szCs w:val="22"/>
        </w:rPr>
        <w:t xml:space="preserve">A.G. Hopkins (ed.), </w:t>
      </w:r>
      <w:r w:rsidRPr="00E444C2">
        <w:rPr>
          <w:rFonts w:asciiTheme="minorHAnsi" w:hAnsiTheme="minorHAnsi" w:cstheme="minorHAnsi"/>
          <w:i/>
          <w:sz w:val="24"/>
          <w:szCs w:val="22"/>
        </w:rPr>
        <w:t>Globalization in World History</w:t>
      </w:r>
      <w:r w:rsidRPr="00E444C2">
        <w:rPr>
          <w:rFonts w:asciiTheme="minorHAnsi" w:hAnsiTheme="minorHAnsi" w:cstheme="minorHAnsi"/>
          <w:sz w:val="24"/>
          <w:szCs w:val="22"/>
        </w:rPr>
        <w:t xml:space="preserve"> (2002)</w:t>
      </w:r>
    </w:p>
    <w:p w14:paraId="189191C6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Akira Iriye,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Cultural Internationalism and World Order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(2000)</w:t>
      </w:r>
    </w:p>
    <w:p w14:paraId="23922A27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Akira Iriye and Pierre-Yves Saunier (eds.)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The Palgrave Dictionary of Transnational History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(2009)</w:t>
      </w:r>
    </w:p>
    <w:p w14:paraId="3967F01D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E444C2">
        <w:rPr>
          <w:rFonts w:asciiTheme="minorHAnsi" w:hAnsiTheme="minorHAnsi" w:cstheme="minorHAnsi"/>
          <w:sz w:val="24"/>
          <w:szCs w:val="24"/>
          <w:lang w:eastAsia="en-GB"/>
        </w:rPr>
        <w:t xml:space="preserve">Akira Iriye, </w:t>
      </w:r>
      <w:r w:rsidRPr="00E444C2">
        <w:rPr>
          <w:rFonts w:asciiTheme="minorHAnsi" w:hAnsiTheme="minorHAnsi" w:cstheme="minorHAnsi"/>
          <w:i/>
          <w:sz w:val="24"/>
          <w:szCs w:val="24"/>
          <w:lang w:eastAsia="en-GB"/>
        </w:rPr>
        <w:t>Global and Transnational History: The Past, Present and Future</w:t>
      </w:r>
      <w:r w:rsidRPr="00E444C2">
        <w:rPr>
          <w:rFonts w:asciiTheme="minorHAnsi" w:hAnsiTheme="minorHAnsi" w:cstheme="minorHAnsi"/>
          <w:sz w:val="24"/>
          <w:szCs w:val="24"/>
          <w:lang w:eastAsia="en-GB"/>
        </w:rPr>
        <w:t xml:space="preserve"> (2012)</w:t>
      </w:r>
    </w:p>
    <w:p w14:paraId="6373491F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Andrew Preston and Doug Rossinow (eds.) </w:t>
      </w:r>
      <w:r w:rsidRPr="00E444C2">
        <w:rPr>
          <w:rFonts w:asciiTheme="minorHAnsi" w:hAnsiTheme="minorHAnsi" w:cstheme="minorHAnsi"/>
          <w:i/>
          <w:sz w:val="24"/>
          <w:szCs w:val="24"/>
        </w:rPr>
        <w:t>Outside In: The Transnational Circuitry of US History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(2017)</w:t>
      </w:r>
    </w:p>
    <w:p w14:paraId="58C91A21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Emily S. Rosenberg, ed.,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A World Connecting, 1870-1945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(2012) – and then follow up with David Bell, ‘This is What Happens When Historians Overuse the Idea of the Network’, a response to Rosenberg: </w:t>
      </w:r>
      <w:hyperlink r:id="rId45" w:history="1">
        <w:r w:rsidRPr="00E444C2">
          <w:rPr>
            <w:rStyle w:val="Hyperlink"/>
            <w:rFonts w:asciiTheme="minorHAnsi" w:hAnsiTheme="minorHAnsi" w:cstheme="minorHAnsi"/>
            <w:bCs/>
            <w:color w:val="auto"/>
            <w:sz w:val="24"/>
            <w:szCs w:val="22"/>
          </w:rPr>
          <w:t>https://newrepublic.com/article/114709/world-connecting-reviewed-historians-overuse-network-metaphor</w:t>
        </w:r>
      </w:hyperlink>
    </w:p>
    <w:p w14:paraId="35FC4519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Jan Rüger, “OXO: </w:t>
      </w:r>
      <w:proofErr w:type="gramStart"/>
      <w:r w:rsidRPr="00E444C2">
        <w:rPr>
          <w:rFonts w:asciiTheme="minorHAnsi" w:hAnsiTheme="minorHAnsi" w:cstheme="minorHAnsi"/>
          <w:sz w:val="24"/>
          <w:szCs w:val="24"/>
        </w:rPr>
        <w:t>or,</w:t>
      </w:r>
      <w:proofErr w:type="gramEnd"/>
      <w:r w:rsidRPr="00E444C2">
        <w:rPr>
          <w:rFonts w:asciiTheme="minorHAnsi" w:hAnsiTheme="minorHAnsi" w:cstheme="minorHAnsi"/>
          <w:sz w:val="24"/>
          <w:szCs w:val="24"/>
        </w:rPr>
        <w:t xml:space="preserve"> the Challenges of Transnational History”, </w:t>
      </w:r>
      <w:r w:rsidRPr="00E444C2">
        <w:rPr>
          <w:rFonts w:asciiTheme="minorHAnsi" w:hAnsiTheme="minorHAnsi" w:cstheme="minorHAnsi"/>
          <w:i/>
          <w:iCs/>
          <w:sz w:val="24"/>
          <w:szCs w:val="24"/>
        </w:rPr>
        <w:t>European History Quarterly</w:t>
      </w:r>
      <w:r w:rsidRPr="00E444C2">
        <w:rPr>
          <w:rFonts w:asciiTheme="minorHAnsi" w:hAnsiTheme="minorHAnsi" w:cstheme="minorHAnsi"/>
          <w:sz w:val="24"/>
          <w:szCs w:val="24"/>
        </w:rPr>
        <w:t>, vol. 40 (2010)</w:t>
      </w:r>
    </w:p>
    <w:p w14:paraId="29F39325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Leila J. Rupp,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Worlds of Women: The Making of an International Women's Movement</w:t>
      </w:r>
      <w:r w:rsidRPr="00E444C2">
        <w:rPr>
          <w:rFonts w:asciiTheme="minorHAnsi" w:hAnsiTheme="minorHAnsi" w:cstheme="minorHAnsi"/>
          <w:bCs/>
          <w:sz w:val="24"/>
          <w:szCs w:val="22"/>
        </w:rPr>
        <w:t xml:space="preserve"> (1997)</w:t>
      </w:r>
    </w:p>
    <w:p w14:paraId="0060BBBA" w14:textId="77777777" w:rsidR="00E05A0D" w:rsidRPr="00D11119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  <w:lang w:val="fr-FR"/>
        </w:rPr>
      </w:pPr>
      <w:r w:rsidRPr="00D11119">
        <w:rPr>
          <w:rFonts w:asciiTheme="minorHAnsi" w:hAnsiTheme="minorHAnsi" w:cstheme="minorHAnsi"/>
          <w:bCs/>
          <w:sz w:val="24"/>
          <w:szCs w:val="22"/>
          <w:lang w:val="fr-FR"/>
        </w:rPr>
        <w:t xml:space="preserve">Pierre-Yves Saunier, </w:t>
      </w:r>
      <w:r w:rsidRPr="00D11119">
        <w:rPr>
          <w:rFonts w:asciiTheme="minorHAnsi" w:hAnsiTheme="minorHAnsi" w:cstheme="minorHAnsi"/>
          <w:bCs/>
          <w:i/>
          <w:sz w:val="24"/>
          <w:szCs w:val="22"/>
          <w:lang w:val="fr-FR"/>
        </w:rPr>
        <w:t>Transnational History</w:t>
      </w:r>
      <w:r w:rsidRPr="00D11119">
        <w:rPr>
          <w:rFonts w:asciiTheme="minorHAnsi" w:hAnsiTheme="minorHAnsi" w:cstheme="minorHAnsi"/>
          <w:bCs/>
          <w:sz w:val="24"/>
          <w:szCs w:val="22"/>
          <w:lang w:val="fr-FR"/>
        </w:rPr>
        <w:t xml:space="preserve"> (2013)</w:t>
      </w:r>
    </w:p>
    <w:p w14:paraId="1A0E7469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Glenda Sluga and Patricia Clavin (eds.) </w:t>
      </w:r>
      <w:r w:rsidRPr="00E444C2">
        <w:rPr>
          <w:rFonts w:asciiTheme="minorHAnsi" w:hAnsiTheme="minorHAnsi" w:cstheme="minorHAnsi"/>
          <w:i/>
          <w:sz w:val="24"/>
          <w:szCs w:val="24"/>
        </w:rPr>
        <w:t>Internationalisms: A Twentieth-Century History</w:t>
      </w:r>
      <w:r w:rsidRPr="00E444C2">
        <w:rPr>
          <w:rFonts w:asciiTheme="minorHAnsi" w:hAnsiTheme="minorHAnsi" w:cstheme="minorHAnsi"/>
          <w:sz w:val="24"/>
          <w:szCs w:val="24"/>
        </w:rPr>
        <w:t xml:space="preserve"> (2016)</w:t>
      </w:r>
    </w:p>
    <w:p w14:paraId="3794AF92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44C2">
        <w:rPr>
          <w:rFonts w:asciiTheme="minorHAnsi" w:hAnsiTheme="minorHAnsi" w:cstheme="minorHAnsi"/>
          <w:sz w:val="24"/>
          <w:szCs w:val="24"/>
        </w:rPr>
        <w:t xml:space="preserve">Bernhard Struck, Kate Ferris, and Jacques Revel, “Space and Scale in Transnational History”, </w:t>
      </w:r>
      <w:r w:rsidRPr="00E444C2">
        <w:rPr>
          <w:rFonts w:asciiTheme="minorHAnsi" w:hAnsiTheme="minorHAnsi" w:cstheme="minorHAnsi"/>
          <w:i/>
          <w:iCs/>
          <w:sz w:val="24"/>
          <w:szCs w:val="24"/>
        </w:rPr>
        <w:t>International History Review</w:t>
      </w:r>
      <w:r w:rsidRPr="00E444C2">
        <w:rPr>
          <w:rFonts w:asciiTheme="minorHAnsi" w:hAnsiTheme="minorHAnsi" w:cstheme="minorHAnsi"/>
          <w:sz w:val="24"/>
          <w:szCs w:val="24"/>
        </w:rPr>
        <w:t>, vol. 33 (2011)</w:t>
      </w:r>
    </w:p>
    <w:p w14:paraId="5E204A90" w14:textId="77777777" w:rsidR="00E05A0D" w:rsidRPr="00E444C2" w:rsidRDefault="00E05A0D" w:rsidP="00E05A0D">
      <w:pPr>
        <w:pStyle w:val="BodyText"/>
        <w:ind w:left="720" w:hanging="720"/>
        <w:rPr>
          <w:rFonts w:asciiTheme="minorHAnsi" w:hAnsiTheme="minorHAnsi" w:cstheme="minorHAnsi"/>
          <w:color w:val="auto"/>
          <w:sz w:val="24"/>
          <w:szCs w:val="24"/>
        </w:rPr>
      </w:pPr>
      <w:r w:rsidRPr="00E444C2">
        <w:rPr>
          <w:rFonts w:asciiTheme="minorHAnsi" w:hAnsiTheme="minorHAnsi" w:cstheme="minorHAnsi"/>
          <w:color w:val="auto"/>
          <w:sz w:val="24"/>
          <w:szCs w:val="24"/>
        </w:rPr>
        <w:t xml:space="preserve">Penny M. </w:t>
      </w:r>
      <w:proofErr w:type="gramStart"/>
      <w:r w:rsidRPr="00E444C2">
        <w:rPr>
          <w:rFonts w:asciiTheme="minorHAnsi" w:hAnsiTheme="minorHAnsi" w:cstheme="minorHAnsi"/>
          <w:color w:val="auto"/>
          <w:sz w:val="24"/>
          <w:szCs w:val="24"/>
        </w:rPr>
        <w:t>Von</w:t>
      </w:r>
      <w:proofErr w:type="gramEnd"/>
      <w:r w:rsidRPr="00E444C2">
        <w:rPr>
          <w:rFonts w:asciiTheme="minorHAnsi" w:hAnsiTheme="minorHAnsi" w:cstheme="minorHAnsi"/>
          <w:color w:val="auto"/>
          <w:sz w:val="24"/>
          <w:szCs w:val="24"/>
        </w:rPr>
        <w:t xml:space="preserve"> Eschen, </w:t>
      </w:r>
      <w:r w:rsidRPr="00E444C2">
        <w:rPr>
          <w:rFonts w:asciiTheme="minorHAnsi" w:hAnsiTheme="minorHAnsi" w:cstheme="minorHAnsi"/>
          <w:i/>
          <w:color w:val="auto"/>
          <w:sz w:val="24"/>
          <w:szCs w:val="24"/>
        </w:rPr>
        <w:t xml:space="preserve">Race against Empire: Black Americans and Anticolonialism, 1937–1957 </w:t>
      </w:r>
      <w:r w:rsidRPr="00E444C2">
        <w:rPr>
          <w:rFonts w:asciiTheme="minorHAnsi" w:hAnsiTheme="minorHAnsi" w:cstheme="minorHAnsi"/>
          <w:color w:val="auto"/>
          <w:sz w:val="24"/>
          <w:szCs w:val="24"/>
        </w:rPr>
        <w:t>(1997)</w:t>
      </w:r>
    </w:p>
    <w:p w14:paraId="17D95028" w14:textId="77777777" w:rsidR="00E05A0D" w:rsidRPr="00E444C2" w:rsidRDefault="00E05A0D" w:rsidP="00E05A0D">
      <w:pPr>
        <w:ind w:left="720" w:hanging="720"/>
        <w:rPr>
          <w:rFonts w:asciiTheme="minorHAnsi" w:hAnsiTheme="minorHAnsi" w:cstheme="minorHAnsi"/>
          <w:bCs/>
          <w:sz w:val="24"/>
          <w:szCs w:val="22"/>
        </w:rPr>
      </w:pPr>
      <w:r w:rsidRPr="00E444C2">
        <w:rPr>
          <w:rFonts w:asciiTheme="minorHAnsi" w:hAnsiTheme="minorHAnsi" w:cstheme="minorHAnsi"/>
          <w:bCs/>
          <w:sz w:val="24"/>
          <w:szCs w:val="22"/>
        </w:rPr>
        <w:t xml:space="preserve">Merry E. Wiesner-Hanks, et al (eds.) </w:t>
      </w:r>
      <w:r w:rsidRPr="00E444C2">
        <w:rPr>
          <w:rFonts w:asciiTheme="minorHAnsi" w:hAnsiTheme="minorHAnsi" w:cstheme="minorHAnsi"/>
          <w:bCs/>
          <w:i/>
          <w:sz w:val="24"/>
          <w:szCs w:val="22"/>
        </w:rPr>
        <w:t>The Cambridge World History</w:t>
      </w:r>
      <w:r w:rsidRPr="00E444C2">
        <w:rPr>
          <w:rFonts w:asciiTheme="minorHAnsi" w:hAnsiTheme="minorHAnsi" w:cstheme="minorHAnsi"/>
          <w:bCs/>
          <w:sz w:val="24"/>
          <w:szCs w:val="22"/>
        </w:rPr>
        <w:t>, particularly vols. 6-7 (2015)</w:t>
      </w:r>
    </w:p>
    <w:p w14:paraId="06E4B9D8" w14:textId="77777777" w:rsidR="00E05A0D" w:rsidRPr="00AC29A2" w:rsidRDefault="00E05A0D" w:rsidP="00E05A0D">
      <w:pPr>
        <w:ind w:left="720" w:hanging="720"/>
        <w:rPr>
          <w:rFonts w:asciiTheme="minorHAnsi" w:hAnsiTheme="minorHAnsi" w:cstheme="minorHAnsi"/>
          <w:color w:val="FF0000"/>
          <w:szCs w:val="22"/>
        </w:rPr>
      </w:pPr>
    </w:p>
    <w:p w14:paraId="43CD2B8E" w14:textId="77777777" w:rsidR="00AA7632" w:rsidRPr="00AC29A2" w:rsidRDefault="00AA7632" w:rsidP="003E0285">
      <w:pPr>
        <w:ind w:left="539" w:hanging="539"/>
        <w:rPr>
          <w:rFonts w:asciiTheme="minorHAnsi" w:hAnsiTheme="minorHAnsi" w:cstheme="minorHAnsi"/>
          <w:b/>
          <w:color w:val="FF0000"/>
          <w:sz w:val="24"/>
          <w:szCs w:val="22"/>
        </w:rPr>
      </w:pPr>
    </w:p>
    <w:p w14:paraId="310CC0A7" w14:textId="77777777" w:rsidR="00995BCE" w:rsidRPr="00AC29A2" w:rsidRDefault="00995BCE" w:rsidP="00E444C2">
      <w:pPr>
        <w:rPr>
          <w:rFonts w:asciiTheme="minorHAnsi" w:hAnsiTheme="minorHAnsi" w:cstheme="minorHAnsi"/>
          <w:b/>
          <w:color w:val="FF0000"/>
          <w:sz w:val="24"/>
          <w:szCs w:val="22"/>
        </w:rPr>
      </w:pPr>
    </w:p>
    <w:p w14:paraId="63C461EE" w14:textId="1E7D7527" w:rsidR="00DA43F5" w:rsidRDefault="00D05643" w:rsidP="00E17B74">
      <w:pPr>
        <w:ind w:left="539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961608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>States</w:t>
      </w:r>
    </w:p>
    <w:p w14:paraId="4E04236C" w14:textId="77777777" w:rsidR="00961608" w:rsidRPr="00961608" w:rsidRDefault="00961608" w:rsidP="00E17B74">
      <w:pPr>
        <w:ind w:left="539" w:hanging="539"/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</w:p>
    <w:p w14:paraId="4CCDF826" w14:textId="77777777" w:rsidR="00C404CA" w:rsidRPr="00E61D4E" w:rsidRDefault="00C404CA" w:rsidP="00C404CA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General:</w:t>
      </w:r>
    </w:p>
    <w:p w14:paraId="14B5A8AB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Quentin Skinner, ‘What is the State’, (Wolfson lecture, </w:t>
      </w:r>
      <w:proofErr w:type="gramStart"/>
      <w:r w:rsidRPr="00E61D4E">
        <w:rPr>
          <w:rFonts w:asciiTheme="minorHAnsi" w:hAnsiTheme="minorHAnsi" w:cstheme="minorHAnsi"/>
          <w:sz w:val="24"/>
          <w:szCs w:val="24"/>
          <w:lang w:val="en-US"/>
        </w:rPr>
        <w:t>audio</w:t>
      </w:r>
      <w:proofErr w:type="gramEnd"/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and podcast)</w:t>
      </w:r>
    </w:p>
    <w:p w14:paraId="181459F4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Benedict Anderson,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Imagined Communities: Reflections on the Origin and Spread of Nationalism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>, 2nd ed., (London: Verso, 1991), Introduction and chs 1-2</w:t>
      </w:r>
    </w:p>
    <w:p w14:paraId="5FCB9119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John Breuilly,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Nationalism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and the State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(Chicago, 1994)</w:t>
      </w:r>
    </w:p>
    <w:p w14:paraId="1F8A5369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</w:p>
    <w:p w14:paraId="18AEA921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  <w:lang w:val="en-US"/>
        </w:rPr>
        <w:t>Medieval States:</w:t>
      </w:r>
    </w:p>
    <w:p w14:paraId="7F9B237D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John Watts,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The Making of Polities: Europe, 1300-1500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(Cambridge, 2009), esp. Introduction, Chapter 2 and second half of Chapters 3 &amp; 4</w:t>
      </w:r>
    </w:p>
    <w:p w14:paraId="7DAD5DB4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Joseph Strayer,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On the Medieval Origins of the Modern State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(Princeton, 1970)</w:t>
      </w:r>
    </w:p>
    <w:p w14:paraId="7EF0C6C9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The Crisis of Church and State, 1050-1300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>, ed. Brian Tierney, (Toronto, 1988), Part IV</w:t>
      </w:r>
    </w:p>
    <w:p w14:paraId="76070BB8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Matthew Kempsall,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The Common Good in Late Medieval Political Thought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(Oxford, 1999)</w:t>
      </w:r>
    </w:p>
    <w:p w14:paraId="0759980B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James Campbell,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The Anglo-Saxon State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 (London, 2000)</w:t>
      </w:r>
    </w:p>
    <w:p w14:paraId="132A9DC3" w14:textId="77777777" w:rsidR="00C404CA" w:rsidRPr="00E61D4E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Rees Davies, ‘The Medieval State: Tyranny of a Concept?’,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Journal of Historical Sociology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>, 16 (2003), 280-300</w:t>
      </w:r>
    </w:p>
    <w:p w14:paraId="64F30B6B" w14:textId="072BA1C7" w:rsidR="00C404CA" w:rsidRDefault="00C404CA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  <w:r w:rsidRPr="00E61D4E">
        <w:rPr>
          <w:rFonts w:asciiTheme="minorHAnsi" w:hAnsiTheme="minorHAnsi" w:cstheme="minorHAnsi"/>
          <w:sz w:val="24"/>
          <w:szCs w:val="24"/>
          <w:lang w:val="en-US"/>
        </w:rPr>
        <w:t xml:space="preserve">Susan Reynolds, ‘There Were States in Medieval Europe: A Response to Rees Davies’, </w:t>
      </w:r>
      <w:r w:rsidRPr="00E61D4E">
        <w:rPr>
          <w:rFonts w:asciiTheme="minorHAnsi" w:hAnsiTheme="minorHAnsi" w:cstheme="minorHAnsi"/>
          <w:i/>
          <w:sz w:val="24"/>
          <w:szCs w:val="24"/>
          <w:lang w:val="en-US"/>
        </w:rPr>
        <w:t>Journal of Historical Sociology</w:t>
      </w:r>
      <w:r w:rsidRPr="00E61D4E">
        <w:rPr>
          <w:rFonts w:asciiTheme="minorHAnsi" w:hAnsiTheme="minorHAnsi" w:cstheme="minorHAnsi"/>
          <w:sz w:val="24"/>
          <w:szCs w:val="24"/>
          <w:lang w:val="en-US"/>
        </w:rPr>
        <w:t>, 16 (2003), 550-55</w:t>
      </w:r>
    </w:p>
    <w:p w14:paraId="7D7B547A" w14:textId="77777777" w:rsidR="003A218D" w:rsidRPr="00E61D4E" w:rsidRDefault="003A218D" w:rsidP="00C404CA">
      <w:pPr>
        <w:widowControl w:val="0"/>
        <w:autoSpaceDE w:val="0"/>
        <w:autoSpaceDN w:val="0"/>
        <w:adjustRightInd w:val="0"/>
        <w:ind w:left="540" w:hanging="539"/>
        <w:rPr>
          <w:rFonts w:asciiTheme="minorHAnsi" w:hAnsiTheme="minorHAnsi" w:cstheme="minorHAnsi"/>
          <w:sz w:val="24"/>
          <w:szCs w:val="24"/>
          <w:lang w:val="en-US"/>
        </w:rPr>
      </w:pPr>
    </w:p>
    <w:p w14:paraId="6273323C" w14:textId="6985830B" w:rsidR="00DA43F5" w:rsidRDefault="00DA43F5" w:rsidP="00E17B74">
      <w:pPr>
        <w:ind w:left="539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118C049E" w14:textId="77777777" w:rsidR="00824F47" w:rsidRPr="00E61D4E" w:rsidRDefault="00824F47" w:rsidP="00824F47">
      <w:pPr>
        <w:rPr>
          <w:rFonts w:asciiTheme="minorHAnsi" w:hAnsiTheme="minorHAnsi" w:cstheme="minorHAnsi"/>
          <w:sz w:val="24"/>
          <w:szCs w:val="22"/>
        </w:rPr>
      </w:pPr>
    </w:p>
    <w:p w14:paraId="4399DFBD" w14:textId="69B10BAB" w:rsidR="00824F47" w:rsidRPr="00961608" w:rsidRDefault="00824F47" w:rsidP="00824F47">
      <w:pPr>
        <w:tabs>
          <w:tab w:val="left" w:pos="540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961608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Empires</w:t>
      </w:r>
    </w:p>
    <w:p w14:paraId="24C80AE6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To be treated like primary sources:</w:t>
      </w:r>
    </w:p>
    <w:p w14:paraId="2956D161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Hobson J.A,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Imperialism: A Study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(London, 1902) </w:t>
      </w:r>
    </w:p>
    <w:p w14:paraId="02AB4195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Lenin V.I,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Imperialism: the highest stage of capitalism </w:t>
      </w:r>
      <w:r w:rsidRPr="00E61D4E">
        <w:rPr>
          <w:rFonts w:asciiTheme="minorHAnsi" w:hAnsiTheme="minorHAnsi" w:cstheme="minorHAnsi"/>
          <w:sz w:val="24"/>
          <w:szCs w:val="24"/>
        </w:rPr>
        <w:t>(London, 1922 translation)</w:t>
      </w:r>
    </w:p>
    <w:p w14:paraId="7EFFA9F5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Arendt, H.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Imperialism: Part Two of the Origins of Totalitarianism</w:t>
      </w:r>
      <w:r w:rsidRPr="00E61D4E">
        <w:rPr>
          <w:rFonts w:asciiTheme="minorHAnsi" w:hAnsiTheme="minorHAnsi" w:cstheme="minorHAnsi"/>
          <w:sz w:val="24"/>
          <w:szCs w:val="24"/>
        </w:rPr>
        <w:t>, (London,1951).</w:t>
      </w:r>
    </w:p>
    <w:p w14:paraId="312826BD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Fanon F, </w:t>
      </w:r>
      <w:r w:rsidRPr="00E61D4E">
        <w:rPr>
          <w:rFonts w:asciiTheme="minorHAnsi" w:hAnsiTheme="minorHAnsi" w:cstheme="minorHAnsi"/>
          <w:i/>
          <w:sz w:val="24"/>
          <w:szCs w:val="24"/>
        </w:rPr>
        <w:t>The Wretched of the Earth</w:t>
      </w:r>
      <w:r w:rsidRPr="00E61D4E">
        <w:rPr>
          <w:rFonts w:asciiTheme="minorHAnsi" w:hAnsiTheme="minorHAnsi" w:cstheme="minorHAnsi"/>
          <w:sz w:val="24"/>
          <w:szCs w:val="24"/>
        </w:rPr>
        <w:t xml:space="preserve"> (London, 1959)</w:t>
      </w:r>
    </w:p>
    <w:p w14:paraId="6C62E3DE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Said E,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Orientalism </w:t>
      </w:r>
      <w:r w:rsidRPr="00E61D4E">
        <w:rPr>
          <w:rFonts w:asciiTheme="minorHAnsi" w:hAnsiTheme="minorHAnsi" w:cstheme="minorHAnsi"/>
          <w:sz w:val="24"/>
          <w:szCs w:val="24"/>
        </w:rPr>
        <w:t>(London,1978)</w:t>
      </w:r>
    </w:p>
    <w:p w14:paraId="28CCB93B" w14:textId="77777777" w:rsidR="00824F47" w:rsidRPr="00E61D4E" w:rsidRDefault="00824F47" w:rsidP="00824F47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50EAD065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Commentaries on empire:</w:t>
      </w:r>
    </w:p>
    <w:p w14:paraId="5B4982DD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Abernathy, D.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The Dynamics of Global Dominance</w:t>
      </w:r>
      <w:r w:rsidRPr="00E61D4E">
        <w:rPr>
          <w:rFonts w:asciiTheme="minorHAnsi" w:hAnsiTheme="minorHAnsi" w:cstheme="minorHAnsi"/>
          <w:sz w:val="24"/>
          <w:szCs w:val="24"/>
        </w:rPr>
        <w:t>, (London, 2002), Chapter 1.</w:t>
      </w:r>
    </w:p>
    <w:p w14:paraId="2E2E3FC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Alcock S, ed. </w:t>
      </w:r>
      <w:r w:rsidRPr="00E61D4E">
        <w:rPr>
          <w:rFonts w:asciiTheme="minorHAnsi" w:hAnsiTheme="minorHAnsi" w:cstheme="minorHAnsi"/>
          <w:i/>
          <w:sz w:val="24"/>
          <w:szCs w:val="24"/>
        </w:rPr>
        <w:t>Empires: perspectives from archaeology and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(Cambridge 2001)</w:t>
      </w:r>
    </w:p>
    <w:p w14:paraId="3F50EFC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Armitage, D. (ed.)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Theories of empire 1450-1800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(Aldershot, 1997)</w:t>
      </w:r>
    </w:p>
    <w:p w14:paraId="1F0AD01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Bayly, C.A.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The Birth of the Modern World</w:t>
      </w:r>
      <w:r w:rsidRPr="00E61D4E">
        <w:rPr>
          <w:rFonts w:asciiTheme="minorHAnsi" w:hAnsiTheme="minorHAnsi" w:cstheme="minorHAnsi"/>
          <w:sz w:val="24"/>
          <w:szCs w:val="24"/>
        </w:rPr>
        <w:t xml:space="preserve"> (Oxford, 2004) </w:t>
      </w:r>
    </w:p>
    <w:p w14:paraId="7CDE3B20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Bayly C. A. and P.F. Bang eds.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Tributary Empires in Global History </w:t>
      </w:r>
      <w:r w:rsidRPr="00E61D4E">
        <w:rPr>
          <w:rFonts w:asciiTheme="minorHAnsi" w:hAnsiTheme="minorHAnsi" w:cstheme="minorHAnsi"/>
          <w:sz w:val="24"/>
          <w:szCs w:val="24"/>
        </w:rPr>
        <w:t>(Basingstoke, 2011).</w:t>
      </w:r>
    </w:p>
    <w:p w14:paraId="748F37F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Chakrabarty D,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Provincializing Europe: Postcolonial Thought and Historical Difference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(Princeton, 2000). </w:t>
      </w:r>
    </w:p>
    <w:p w14:paraId="35636DAE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Cooper, </w:t>
      </w:r>
      <w:proofErr w:type="gramStart"/>
      <w:r w:rsidRPr="00E61D4E">
        <w:rPr>
          <w:rFonts w:asciiTheme="minorHAnsi" w:hAnsiTheme="minorHAnsi" w:cstheme="minorHAnsi"/>
          <w:sz w:val="24"/>
          <w:szCs w:val="24"/>
        </w:rPr>
        <w:t>F.</w:t>
      </w:r>
      <w:proofErr w:type="gramEnd"/>
      <w:r w:rsidRPr="00E61D4E">
        <w:rPr>
          <w:rFonts w:asciiTheme="minorHAnsi" w:hAnsiTheme="minorHAnsi" w:cstheme="minorHAnsi"/>
          <w:sz w:val="24"/>
          <w:szCs w:val="24"/>
        </w:rPr>
        <w:t xml:space="preserve"> and A. L. Stoler (eds.)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Tensions of Empire: Colonial Cultures in a Bourgeois World</w:t>
      </w:r>
      <w:r w:rsidRPr="00E61D4E">
        <w:rPr>
          <w:rFonts w:asciiTheme="minorHAnsi" w:hAnsiTheme="minorHAnsi" w:cstheme="minorHAnsi"/>
          <w:sz w:val="24"/>
          <w:szCs w:val="24"/>
        </w:rPr>
        <w:t>, (Berkeley, 1997).</w:t>
      </w:r>
    </w:p>
    <w:p w14:paraId="4273696D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Cooper, F. </w:t>
      </w:r>
      <w:r w:rsidRPr="00E61D4E">
        <w:rPr>
          <w:rStyle w:val="Emphasis"/>
          <w:rFonts w:asciiTheme="minorHAnsi" w:hAnsiTheme="minorHAnsi" w:cstheme="minorHAnsi"/>
          <w:sz w:val="24"/>
          <w:szCs w:val="24"/>
        </w:rPr>
        <w:t>Colonialism in Question: Theory, Knowledge,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(Berkeley, 2005)</w:t>
      </w:r>
    </w:p>
    <w:p w14:paraId="60A063CC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>Darwin, J.</w:t>
      </w:r>
      <w:r w:rsidRPr="00E61D4E">
        <w:rPr>
          <w:rStyle w:val="Emphasis"/>
          <w:rFonts w:asciiTheme="minorHAnsi" w:hAnsiTheme="minorHAnsi" w:cstheme="minorHAnsi"/>
          <w:sz w:val="24"/>
          <w:szCs w:val="24"/>
        </w:rPr>
        <w:t xml:space="preserve"> After Tamerlane: The Global History of Empire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(London, 2007)</w:t>
      </w:r>
    </w:p>
    <w:p w14:paraId="042163DA" w14:textId="77777777" w:rsidR="00824F47" w:rsidRPr="00D11119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val="fr-FR" w:eastAsia="en-GB" w:bidi="sa-IN"/>
        </w:rPr>
      </w:pPr>
      <w:r w:rsidRPr="00D11119">
        <w:rPr>
          <w:rFonts w:asciiTheme="minorHAnsi" w:hAnsiTheme="minorHAnsi" w:cstheme="minorHAnsi"/>
          <w:sz w:val="24"/>
          <w:szCs w:val="24"/>
          <w:lang w:val="fr-FR" w:eastAsia="en-GB" w:bidi="sa-IN"/>
        </w:rPr>
        <w:t xml:space="preserve">Doyle, M. </w:t>
      </w:r>
      <w:r w:rsidRPr="00D11119">
        <w:rPr>
          <w:rFonts w:asciiTheme="minorHAnsi" w:hAnsiTheme="minorHAnsi" w:cstheme="minorHAnsi"/>
          <w:i/>
          <w:iCs/>
          <w:sz w:val="24"/>
          <w:szCs w:val="24"/>
          <w:lang w:val="fr-FR" w:eastAsia="en-GB" w:bidi="sa-IN"/>
        </w:rPr>
        <w:t xml:space="preserve">Empires </w:t>
      </w:r>
      <w:r w:rsidRPr="00D11119">
        <w:rPr>
          <w:rFonts w:asciiTheme="minorHAnsi" w:hAnsiTheme="minorHAnsi" w:cstheme="minorHAnsi"/>
          <w:sz w:val="24"/>
          <w:szCs w:val="24"/>
          <w:lang w:val="fr-FR" w:eastAsia="en-GB" w:bidi="sa-IN"/>
        </w:rPr>
        <w:t>(Ithaca,1986), Chapter 1</w:t>
      </w:r>
    </w:p>
    <w:p w14:paraId="10005467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Hopkins A.G. (ed.), </w:t>
      </w:r>
      <w:r w:rsidRPr="00E61D4E">
        <w:rPr>
          <w:rFonts w:asciiTheme="minorHAnsi" w:hAnsiTheme="minorHAnsi" w:cstheme="minorHAnsi"/>
          <w:i/>
          <w:sz w:val="24"/>
          <w:szCs w:val="24"/>
        </w:rPr>
        <w:t>Globalization in World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(London, 2002)</w:t>
      </w:r>
    </w:p>
    <w:p w14:paraId="77B29B5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Hobsbawn Eric,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The Age of Empire: 1875-1914 </w:t>
      </w:r>
      <w:r w:rsidRPr="00E61D4E">
        <w:rPr>
          <w:rFonts w:asciiTheme="minorHAnsi" w:hAnsiTheme="minorHAnsi" w:cstheme="minorHAnsi"/>
          <w:iCs/>
          <w:sz w:val="24"/>
          <w:szCs w:val="24"/>
        </w:rPr>
        <w:t>(London, 1987)</w:t>
      </w:r>
    </w:p>
    <w:p w14:paraId="19FEC4C8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Lieven, D. </w:t>
      </w:r>
      <w:r w:rsidRPr="00E61D4E">
        <w:rPr>
          <w:rFonts w:asciiTheme="minorHAnsi" w:hAnsiTheme="minorHAnsi" w:cstheme="minorHAnsi"/>
          <w:i/>
          <w:iCs/>
          <w:sz w:val="24"/>
          <w:szCs w:val="24"/>
          <w:lang w:eastAsia="en-GB" w:bidi="sa-IN"/>
        </w:rPr>
        <w:t>Empire: The Russian Empire and its Rivals from the Sixteenth Century to the Present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, (London, 2003) Chapter 1.</w:t>
      </w:r>
    </w:p>
    <w:p w14:paraId="5DCFF483" w14:textId="77777777" w:rsidR="00824F47" w:rsidRPr="00D11119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val="fr-FR" w:eastAsia="en-GB" w:bidi="sa-IN"/>
        </w:rPr>
      </w:pPr>
      <w:r w:rsidRPr="00D11119">
        <w:rPr>
          <w:rFonts w:asciiTheme="minorHAnsi" w:hAnsiTheme="minorHAnsi" w:cstheme="minorHAnsi"/>
          <w:sz w:val="24"/>
          <w:szCs w:val="24"/>
          <w:lang w:val="fr-FR" w:eastAsia="en-GB" w:bidi="sa-IN"/>
        </w:rPr>
        <w:t xml:space="preserve">Münkler, H. </w:t>
      </w:r>
      <w:r w:rsidRPr="00D11119">
        <w:rPr>
          <w:rFonts w:asciiTheme="minorHAnsi" w:hAnsiTheme="minorHAnsi" w:cstheme="minorHAnsi"/>
          <w:i/>
          <w:iCs/>
          <w:sz w:val="24"/>
          <w:szCs w:val="24"/>
          <w:lang w:val="fr-FR" w:eastAsia="en-GB" w:bidi="sa-IN"/>
        </w:rPr>
        <w:t>Empires</w:t>
      </w:r>
      <w:r w:rsidRPr="00D11119">
        <w:rPr>
          <w:rFonts w:asciiTheme="minorHAnsi" w:hAnsiTheme="minorHAnsi" w:cstheme="minorHAnsi"/>
          <w:sz w:val="24"/>
          <w:szCs w:val="24"/>
          <w:lang w:val="fr-FR" w:eastAsia="en-GB" w:bidi="sa-IN"/>
        </w:rPr>
        <w:t xml:space="preserve"> (Cambridge, 2007), Chapter 1.</w:t>
      </w:r>
    </w:p>
    <w:p w14:paraId="0DE426D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Osterhammel, J. </w:t>
      </w:r>
      <w:r w:rsidRPr="00E61D4E">
        <w:rPr>
          <w:rFonts w:asciiTheme="minorHAnsi" w:hAnsiTheme="minorHAnsi" w:cstheme="minorHAnsi"/>
          <w:i/>
          <w:iCs/>
          <w:sz w:val="24"/>
          <w:szCs w:val="24"/>
          <w:lang w:eastAsia="en-GB" w:bidi="sa-IN"/>
        </w:rPr>
        <w:t>Colonialism: A Theoretical Overview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, (Princeton, 2005), pp. 3-22.</w:t>
      </w:r>
    </w:p>
    <w:p w14:paraId="04B323D5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Parsons T.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 w:bidi="sa-IN"/>
        </w:rPr>
        <w:t xml:space="preserve">The Rule of Empires 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(Oxford, 2010).</w:t>
      </w:r>
    </w:p>
    <w:p w14:paraId="6772636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Sivasundaram S, ‘Imperial Transgressions: The Animal and Human in the Idea of Race’ in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 w:bidi="sa-IN"/>
        </w:rPr>
        <w:t xml:space="preserve">Comparative Studies of South Asia,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  <w:lang w:eastAsia="en-GB" w:bidi="sa-IN"/>
        </w:rPr>
        <w:t>Africa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  <w:lang w:eastAsia="en-GB" w:bidi="sa-IN"/>
        </w:rPr>
        <w:t xml:space="preserve"> and the Middle East 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(2015).</w:t>
      </w:r>
    </w:p>
    <w:p w14:paraId="2A5CCCD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Wolfe, P. "History and Imperialism: A Century of Theory, from Marx to Postcolonialism", </w:t>
      </w:r>
      <w:r w:rsidRPr="00E61D4E">
        <w:rPr>
          <w:rFonts w:asciiTheme="minorHAnsi" w:hAnsiTheme="minorHAnsi" w:cstheme="minorHAnsi"/>
          <w:i/>
          <w:iCs/>
          <w:sz w:val="24"/>
          <w:szCs w:val="24"/>
          <w:lang w:eastAsia="en-GB" w:bidi="sa-IN"/>
        </w:rPr>
        <w:t xml:space="preserve">American Historical Review 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102 (2), April 1997: 388-420.</w:t>
      </w:r>
    </w:p>
    <w:p w14:paraId="452A8308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Young, R. J. C. </w:t>
      </w:r>
      <w:r w:rsidRPr="00E61D4E">
        <w:rPr>
          <w:rStyle w:val="Emphasis"/>
          <w:rFonts w:asciiTheme="minorHAnsi" w:hAnsiTheme="minorHAnsi" w:cstheme="minorHAnsi"/>
          <w:sz w:val="24"/>
          <w:szCs w:val="24"/>
        </w:rPr>
        <w:t>Postcolonialism: An Historical Introduction</w:t>
      </w:r>
      <w:r w:rsidRPr="00E61D4E">
        <w:rPr>
          <w:rFonts w:asciiTheme="minorHAnsi" w:hAnsiTheme="minorHAnsi" w:cstheme="minorHAnsi"/>
          <w:sz w:val="24"/>
          <w:szCs w:val="24"/>
        </w:rPr>
        <w:t>, Oxford: Blackwell Publishing, 2001, pp. 1-70</w:t>
      </w:r>
    </w:p>
    <w:p w14:paraId="0AF1B595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75CFC947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The early history of empire:</w:t>
      </w:r>
    </w:p>
    <w:p w14:paraId="3F6992D1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Miles G, ‘Roman and Modern Imperialism’,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Comparative Studies in Society and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32 (4), 1990: 629-659.</w:t>
      </w:r>
    </w:p>
    <w:p w14:paraId="503236AA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Muldoon </w:t>
      </w:r>
      <w:proofErr w:type="gramStart"/>
      <w:r w:rsidRPr="00E61D4E">
        <w:rPr>
          <w:rFonts w:asciiTheme="minorHAnsi" w:hAnsiTheme="minorHAnsi" w:cstheme="minorHAnsi"/>
          <w:sz w:val="24"/>
          <w:szCs w:val="24"/>
        </w:rPr>
        <w:t>J.(</w:t>
      </w:r>
      <w:proofErr w:type="gramEnd"/>
      <w:r w:rsidRPr="00E61D4E">
        <w:rPr>
          <w:rFonts w:asciiTheme="minorHAnsi" w:hAnsiTheme="minorHAnsi" w:cstheme="minorHAnsi"/>
          <w:sz w:val="24"/>
          <w:szCs w:val="24"/>
        </w:rPr>
        <w:t xml:space="preserve">1999) </w:t>
      </w:r>
      <w:r w:rsidRPr="00E61D4E">
        <w:rPr>
          <w:rFonts w:asciiTheme="minorHAnsi" w:hAnsiTheme="minorHAnsi" w:cstheme="minorHAnsi"/>
          <w:i/>
          <w:sz w:val="24"/>
          <w:szCs w:val="24"/>
        </w:rPr>
        <w:t>Empire and order: the concept of empire, 800 - c. 1800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(Basingstoke: Macmillan 1999)</w:t>
      </w:r>
    </w:p>
    <w:p w14:paraId="3167F05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Richardson J.S, ‘Imperium Romanum: Empire and the Language of Power’, in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Journal of Roman Studies </w:t>
      </w:r>
      <w:r w:rsidRPr="00E61D4E">
        <w:rPr>
          <w:rFonts w:asciiTheme="minorHAnsi" w:hAnsiTheme="minorHAnsi" w:cstheme="minorHAnsi"/>
          <w:sz w:val="24"/>
          <w:szCs w:val="24"/>
        </w:rPr>
        <w:t>LXXXI, 1991: 1-9.</w:t>
      </w:r>
    </w:p>
    <w:p w14:paraId="7B7B6E7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Woolf </w:t>
      </w:r>
      <w:proofErr w:type="gramStart"/>
      <w:r w:rsidRPr="00E61D4E">
        <w:rPr>
          <w:rFonts w:asciiTheme="minorHAnsi" w:hAnsiTheme="minorHAnsi" w:cstheme="minorHAnsi"/>
          <w:sz w:val="24"/>
          <w:szCs w:val="24"/>
        </w:rPr>
        <w:t xml:space="preserve">G,  </w:t>
      </w:r>
      <w:r w:rsidRPr="00E61D4E">
        <w:rPr>
          <w:rFonts w:asciiTheme="minorHAnsi" w:hAnsiTheme="minorHAnsi" w:cstheme="minorHAnsi"/>
          <w:i/>
          <w:sz w:val="24"/>
          <w:szCs w:val="24"/>
        </w:rPr>
        <w:t>Becoming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Roman: The Origins of Provincial Civilization in Gaul</w:t>
      </w:r>
      <w:r w:rsidRPr="00E61D4E">
        <w:rPr>
          <w:rFonts w:asciiTheme="minorHAnsi" w:hAnsiTheme="minorHAnsi" w:cstheme="minorHAnsi"/>
          <w:sz w:val="24"/>
          <w:szCs w:val="24"/>
        </w:rPr>
        <w:t xml:space="preserve"> (Cambridge, 1998)</w:t>
      </w:r>
    </w:p>
    <w:p w14:paraId="49492ADC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Scheidel, Walter (ed.) (2009),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Rome and China: Comparative Perspectives on Ancient World Empires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(Oxford: Oxford University Press).</w:t>
      </w:r>
    </w:p>
    <w:p w14:paraId="16FE2825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Mattingly, David J. (2010),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Imperialism, </w:t>
      </w:r>
      <w:proofErr w:type="gramStart"/>
      <w:r w:rsidRPr="00E61D4E">
        <w:rPr>
          <w:rFonts w:asciiTheme="minorHAnsi" w:hAnsiTheme="minorHAnsi" w:cstheme="minorHAnsi"/>
          <w:i/>
          <w:iCs/>
          <w:sz w:val="24"/>
          <w:szCs w:val="24"/>
        </w:rPr>
        <w:t>Power</w:t>
      </w:r>
      <w:proofErr w:type="gramEnd"/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 and Identity: Experiencing the Roman Empire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(Princeton: Princeton University Press).  </w:t>
      </w:r>
    </w:p>
    <w:p w14:paraId="2F56CE56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0368A3E" w14:textId="77777777" w:rsidR="00824F47" w:rsidRPr="00E61D4E" w:rsidRDefault="00824F47" w:rsidP="00824F47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The contemporary history of empire:</w:t>
      </w:r>
    </w:p>
    <w:p w14:paraId="37622D90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Bacevich, A. J.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American Empire: The Realities and Consequences of US Diplomacy</w:t>
      </w:r>
      <w:r w:rsidRPr="00E61D4E">
        <w:rPr>
          <w:rFonts w:asciiTheme="minorHAnsi" w:hAnsiTheme="minorHAnsi" w:cstheme="minorHAnsi"/>
          <w:sz w:val="24"/>
          <w:szCs w:val="24"/>
        </w:rPr>
        <w:t>, Cambridge, MA.: Harvard University Press, 2002, pp. vii-ix, 1-54, 225-244.</w:t>
      </w:r>
    </w:p>
    <w:p w14:paraId="4C7ABA43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Lieven, A.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>America Right or Wrong: An Anatomy of American Nationalism</w:t>
      </w:r>
      <w:r w:rsidRPr="00E61D4E">
        <w:rPr>
          <w:rFonts w:asciiTheme="minorHAnsi" w:hAnsiTheme="minorHAnsi" w:cstheme="minorHAnsi"/>
          <w:sz w:val="24"/>
          <w:szCs w:val="24"/>
        </w:rPr>
        <w:t xml:space="preserve">, London: Harper Perennial, 2005, pp. ix-xii, pp. 1-18, and pp. 173-222. </w:t>
      </w:r>
    </w:p>
    <w:p w14:paraId="1B488B16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Maier Charles S, </w:t>
      </w:r>
      <w:r w:rsidRPr="00E61D4E">
        <w:rPr>
          <w:rFonts w:asciiTheme="minorHAnsi" w:hAnsiTheme="minorHAnsi" w:cstheme="minorHAnsi"/>
          <w:i/>
          <w:sz w:val="24"/>
          <w:szCs w:val="24"/>
        </w:rPr>
        <w:t>Among empires: American ascendancy and its predecessors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(Cambridge: Mass. 2006)</w:t>
      </w:r>
    </w:p>
    <w:p w14:paraId="490C904D" w14:textId="77777777" w:rsidR="00824F47" w:rsidRPr="00E61D4E" w:rsidRDefault="00824F47" w:rsidP="00824F47">
      <w:pPr>
        <w:shd w:val="clear" w:color="auto" w:fill="FFFFFF"/>
        <w:ind w:left="567" w:hanging="567"/>
        <w:rPr>
          <w:rFonts w:asciiTheme="minorHAnsi" w:hAnsiTheme="minorHAnsi" w:cstheme="minorHAnsi"/>
          <w:sz w:val="24"/>
          <w:szCs w:val="24"/>
          <w:lang w:eastAsia="en-GB" w:bidi="sa-IN"/>
        </w:rPr>
      </w:pP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 xml:space="preserve">Meiksins Wood, E. </w:t>
      </w:r>
      <w:r w:rsidRPr="00E61D4E">
        <w:rPr>
          <w:rFonts w:asciiTheme="minorHAnsi" w:hAnsiTheme="minorHAnsi" w:cstheme="minorHAnsi"/>
          <w:i/>
          <w:iCs/>
          <w:sz w:val="24"/>
          <w:szCs w:val="24"/>
          <w:lang w:eastAsia="en-GB" w:bidi="sa-IN"/>
        </w:rPr>
        <w:t>Empire of Capital</w:t>
      </w:r>
      <w:r w:rsidRPr="00E61D4E">
        <w:rPr>
          <w:rFonts w:asciiTheme="minorHAnsi" w:hAnsiTheme="minorHAnsi" w:cstheme="minorHAnsi"/>
          <w:sz w:val="24"/>
          <w:szCs w:val="24"/>
          <w:lang w:eastAsia="en-GB" w:bidi="sa-IN"/>
        </w:rPr>
        <w:t>, (London, 2003).</w:t>
      </w:r>
    </w:p>
    <w:p w14:paraId="2300E313" w14:textId="77777777" w:rsidR="00824F47" w:rsidRDefault="00824F47" w:rsidP="009D778F">
      <w:pPr>
        <w:ind w:left="720" w:hanging="720"/>
        <w:rPr>
          <w:rFonts w:asciiTheme="minorHAnsi" w:hAnsiTheme="minorHAnsi" w:cstheme="minorHAnsi"/>
          <w:b/>
          <w:bCs/>
          <w:sz w:val="24"/>
          <w:szCs w:val="22"/>
        </w:rPr>
      </w:pPr>
    </w:p>
    <w:p w14:paraId="125DBBDA" w14:textId="77777777" w:rsidR="003552C5" w:rsidRPr="007C140E" w:rsidRDefault="003552C5" w:rsidP="003E0285">
      <w:pPr>
        <w:rPr>
          <w:rFonts w:asciiTheme="minorHAnsi" w:hAnsiTheme="minorHAnsi" w:cstheme="minorHAnsi"/>
          <w:b/>
          <w:bCs/>
          <w:sz w:val="24"/>
          <w:szCs w:val="22"/>
        </w:rPr>
      </w:pPr>
    </w:p>
    <w:p w14:paraId="2DBFD45C" w14:textId="77777777" w:rsidR="00AA7632" w:rsidRPr="007C140E" w:rsidRDefault="00AA7632" w:rsidP="003E0285">
      <w:pPr>
        <w:pStyle w:val="HTMLPreformatted"/>
        <w:rPr>
          <w:rFonts w:asciiTheme="minorHAnsi" w:hAnsiTheme="minorHAnsi" w:cstheme="minorHAnsi"/>
          <w:color w:val="auto"/>
          <w:sz w:val="24"/>
          <w:szCs w:val="22"/>
          <w:lang w:val="en"/>
        </w:rPr>
      </w:pPr>
    </w:p>
    <w:p w14:paraId="33428BEA" w14:textId="30110A30" w:rsidR="00B8000F" w:rsidRPr="00961608" w:rsidRDefault="00B8000F" w:rsidP="00B8000F">
      <w:pPr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961608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 xml:space="preserve">Time </w:t>
      </w:r>
    </w:p>
    <w:p w14:paraId="2A3E5D64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i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E.P. Thompson, ‘Time, work-discipline, and industrial capitalism’, </w:t>
      </w:r>
      <w:r w:rsidRPr="007C140E">
        <w:rPr>
          <w:rFonts w:ascii="Calibri" w:hAnsi="Calibri"/>
          <w:i/>
          <w:sz w:val="24"/>
          <w:szCs w:val="22"/>
          <w:lang w:val="en-US"/>
        </w:rPr>
        <w:t>Past &amp; Present</w:t>
      </w:r>
      <w:r w:rsidRPr="007C140E">
        <w:rPr>
          <w:rFonts w:ascii="Calibri" w:hAnsi="Calibri"/>
          <w:sz w:val="24"/>
          <w:szCs w:val="22"/>
          <w:lang w:val="en-US"/>
        </w:rPr>
        <w:t xml:space="preserve"> 38.1 (1967), pp.56-97</w:t>
      </w:r>
    </w:p>
    <w:p w14:paraId="35917DE6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Reinhart Koselleck, </w:t>
      </w:r>
      <w:r w:rsidRPr="007C140E">
        <w:rPr>
          <w:rFonts w:ascii="Calibri" w:hAnsi="Calibri"/>
          <w:i/>
          <w:sz w:val="24"/>
          <w:szCs w:val="22"/>
          <w:lang w:val="en-US"/>
        </w:rPr>
        <w:t>Futures Past: On the Semantics of Historical Time</w:t>
      </w:r>
      <w:r w:rsidRPr="007C140E">
        <w:rPr>
          <w:rFonts w:ascii="Calibri" w:hAnsi="Calibri"/>
          <w:sz w:val="24"/>
          <w:szCs w:val="22"/>
          <w:lang w:val="en-US"/>
        </w:rPr>
        <w:t>, trans. Keith Tribe (Cambridge MA, 1985)</w:t>
      </w:r>
    </w:p>
    <w:p w14:paraId="2997BFB7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Lynn Hunt, </w:t>
      </w:r>
      <w:r w:rsidRPr="007C140E">
        <w:rPr>
          <w:rFonts w:ascii="Calibri" w:hAnsi="Calibri"/>
          <w:i/>
          <w:sz w:val="24"/>
          <w:szCs w:val="22"/>
          <w:lang w:val="en-US"/>
        </w:rPr>
        <w:t>Measuring Time, Making History</w:t>
      </w:r>
      <w:r w:rsidRPr="007C140E">
        <w:rPr>
          <w:rFonts w:ascii="Calibri" w:hAnsi="Calibri"/>
          <w:sz w:val="24"/>
          <w:szCs w:val="22"/>
          <w:lang w:val="en-US"/>
        </w:rPr>
        <w:t xml:space="preserve"> (New York, 2008)</w:t>
      </w:r>
    </w:p>
    <w:p w14:paraId="3DA29D2E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i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David Landes, </w:t>
      </w:r>
      <w:r w:rsidRPr="007C140E">
        <w:rPr>
          <w:rFonts w:ascii="Calibri" w:hAnsi="Calibri"/>
          <w:i/>
          <w:sz w:val="24"/>
          <w:szCs w:val="22"/>
          <w:lang w:val="en-US"/>
        </w:rPr>
        <w:t>Revolution in time: clocks and the making of the modern world</w:t>
      </w:r>
      <w:r w:rsidRPr="007C140E">
        <w:rPr>
          <w:rFonts w:ascii="Calibri" w:hAnsi="Calibri"/>
          <w:sz w:val="24"/>
          <w:szCs w:val="22"/>
          <w:lang w:val="en-US"/>
        </w:rPr>
        <w:t xml:space="preserve"> (London, 2000)</w:t>
      </w:r>
    </w:p>
    <w:p w14:paraId="2274D56A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i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Anthony Aveni, </w:t>
      </w:r>
      <w:r w:rsidRPr="007C140E">
        <w:rPr>
          <w:rFonts w:ascii="Calibri" w:hAnsi="Calibri"/>
          <w:i/>
          <w:sz w:val="24"/>
          <w:szCs w:val="22"/>
          <w:lang w:val="en-US"/>
        </w:rPr>
        <w:t xml:space="preserve">Empires of time: calendars, clocks, and cultures </w:t>
      </w:r>
      <w:r w:rsidRPr="007C140E">
        <w:rPr>
          <w:rFonts w:ascii="Calibri" w:hAnsi="Calibri"/>
          <w:sz w:val="24"/>
          <w:szCs w:val="22"/>
          <w:lang w:val="en-US"/>
        </w:rPr>
        <w:t>(London, 2000)</w:t>
      </w:r>
    </w:p>
    <w:p w14:paraId="772C05F7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bCs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Craig Koslofsky, </w:t>
      </w:r>
      <w:r w:rsidRPr="007C140E">
        <w:rPr>
          <w:rFonts w:ascii="Calibri" w:hAnsi="Calibri"/>
          <w:bCs/>
          <w:i/>
          <w:iCs/>
          <w:sz w:val="24"/>
          <w:szCs w:val="22"/>
          <w:lang w:val="en-US"/>
        </w:rPr>
        <w:t>Evening’s empire: a history of the night in early modern Europe</w:t>
      </w:r>
      <w:r w:rsidRPr="007C140E">
        <w:rPr>
          <w:rFonts w:ascii="Calibri" w:hAnsi="Calibri"/>
          <w:bCs/>
          <w:sz w:val="24"/>
          <w:szCs w:val="22"/>
          <w:lang w:val="en-US"/>
        </w:rPr>
        <w:t xml:space="preserve"> (Urbana-Champaign, 2011)</w:t>
      </w:r>
    </w:p>
    <w:p w14:paraId="6EEDD95A" w14:textId="77777777" w:rsidR="00B8000F" w:rsidRPr="00D11119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fr-FR"/>
        </w:rPr>
      </w:pPr>
      <w:r w:rsidRPr="00D11119">
        <w:rPr>
          <w:rFonts w:ascii="Calibri" w:hAnsi="Calibri"/>
          <w:sz w:val="24"/>
          <w:szCs w:val="22"/>
          <w:lang w:val="fr-FR"/>
        </w:rPr>
        <w:t xml:space="preserve">Francis Hartog, </w:t>
      </w:r>
      <w:r w:rsidRPr="00D11119">
        <w:rPr>
          <w:rFonts w:ascii="Calibri" w:hAnsi="Calibri"/>
          <w:i/>
          <w:sz w:val="24"/>
          <w:szCs w:val="22"/>
          <w:lang w:val="fr-FR"/>
        </w:rPr>
        <w:t>Régimes d'historicité. Présentisme et expériences du temps</w:t>
      </w:r>
      <w:r w:rsidRPr="00D11119">
        <w:rPr>
          <w:rFonts w:ascii="Calibri" w:hAnsi="Calibri"/>
          <w:sz w:val="24"/>
          <w:szCs w:val="22"/>
          <w:lang w:val="fr-FR"/>
        </w:rPr>
        <w:t xml:space="preserve"> (Paris, 2002)</w:t>
      </w:r>
    </w:p>
    <w:p w14:paraId="35B83F04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i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Wolfgang Schivelbusch, </w:t>
      </w:r>
      <w:r w:rsidRPr="007C140E">
        <w:rPr>
          <w:rFonts w:ascii="Calibri" w:hAnsi="Calibri"/>
          <w:i/>
          <w:sz w:val="24"/>
          <w:szCs w:val="22"/>
          <w:lang w:val="en-US"/>
        </w:rPr>
        <w:t>The railway journey: the industrialization and perception of time and space in the 19th century</w:t>
      </w:r>
      <w:r w:rsidRPr="007C140E">
        <w:rPr>
          <w:rFonts w:ascii="Calibri" w:hAnsi="Calibri"/>
          <w:sz w:val="24"/>
          <w:szCs w:val="22"/>
          <w:lang w:val="en-US"/>
        </w:rPr>
        <w:t xml:space="preserve"> (Leamington Spa, 1986)</w:t>
      </w:r>
    </w:p>
    <w:p w14:paraId="785656E3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Stephen Kern, </w:t>
      </w:r>
      <w:r w:rsidRPr="007C140E">
        <w:rPr>
          <w:rFonts w:ascii="Calibri" w:hAnsi="Calibri"/>
          <w:i/>
          <w:sz w:val="24"/>
          <w:szCs w:val="22"/>
          <w:lang w:val="en-US"/>
        </w:rPr>
        <w:t>The culture of time and space: 1880-1918</w:t>
      </w:r>
      <w:r w:rsidRPr="007C140E">
        <w:rPr>
          <w:rFonts w:ascii="Calibri" w:hAnsi="Calibri"/>
          <w:sz w:val="24"/>
          <w:szCs w:val="22"/>
          <w:lang w:val="en-US"/>
        </w:rPr>
        <w:t xml:space="preserve"> (Cambridge MA, 2003)</w:t>
      </w:r>
    </w:p>
    <w:p w14:paraId="23504BE3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bCs/>
          <w:sz w:val="24"/>
          <w:szCs w:val="22"/>
          <w:lang w:val="en-US"/>
        </w:rPr>
      </w:pPr>
      <w:r w:rsidRPr="007C140E">
        <w:rPr>
          <w:rFonts w:ascii="Calibri" w:hAnsi="Calibri"/>
          <w:bCs/>
          <w:sz w:val="24"/>
          <w:szCs w:val="22"/>
          <w:lang w:val="en-US"/>
        </w:rPr>
        <w:t xml:space="preserve">Peter Galison, </w:t>
      </w:r>
      <w:r w:rsidRPr="007C140E">
        <w:rPr>
          <w:rFonts w:ascii="Calibri" w:hAnsi="Calibri"/>
          <w:bCs/>
          <w:i/>
          <w:sz w:val="24"/>
          <w:szCs w:val="22"/>
          <w:lang w:val="en-US"/>
        </w:rPr>
        <w:t>Einstein’s clocks, Poincaré’s maps: empires of time</w:t>
      </w:r>
      <w:r w:rsidRPr="007C140E">
        <w:rPr>
          <w:rFonts w:ascii="Calibri" w:hAnsi="Calibri"/>
          <w:bCs/>
          <w:sz w:val="24"/>
          <w:szCs w:val="22"/>
          <w:lang w:val="en-US"/>
        </w:rPr>
        <w:t xml:space="preserve"> (London, 2003)</w:t>
      </w:r>
    </w:p>
    <w:p w14:paraId="5A7BFC09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i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Michael O’Malley, </w:t>
      </w:r>
      <w:r w:rsidRPr="007C140E">
        <w:rPr>
          <w:rFonts w:ascii="Calibri" w:hAnsi="Calibri"/>
          <w:i/>
          <w:sz w:val="24"/>
          <w:szCs w:val="22"/>
          <w:lang w:val="en-US"/>
        </w:rPr>
        <w:t>Keeping watch: a history of American time</w:t>
      </w:r>
      <w:r w:rsidRPr="007C140E">
        <w:rPr>
          <w:rFonts w:ascii="Calibri" w:hAnsi="Calibri"/>
          <w:sz w:val="24"/>
          <w:szCs w:val="22"/>
          <w:lang w:val="en-US"/>
        </w:rPr>
        <w:t xml:space="preserve"> (Washington DC, 1990)</w:t>
      </w:r>
    </w:p>
    <w:p w14:paraId="6180C46D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bCs/>
          <w:sz w:val="24"/>
          <w:szCs w:val="22"/>
          <w:lang w:val="en-US"/>
        </w:rPr>
      </w:pPr>
      <w:r w:rsidRPr="007C140E">
        <w:rPr>
          <w:rFonts w:ascii="Calibri" w:hAnsi="Calibri"/>
          <w:bCs/>
          <w:sz w:val="24"/>
          <w:szCs w:val="22"/>
          <w:lang w:val="en-US"/>
        </w:rPr>
        <w:t xml:space="preserve">Richard Terdiman, </w:t>
      </w:r>
      <w:r w:rsidRPr="007C140E">
        <w:rPr>
          <w:rFonts w:ascii="Calibri" w:hAnsi="Calibri"/>
          <w:bCs/>
          <w:i/>
          <w:sz w:val="24"/>
          <w:szCs w:val="22"/>
          <w:lang w:val="en-US"/>
        </w:rPr>
        <w:t>Present past: modernity and the memory crisis</w:t>
      </w:r>
      <w:r w:rsidRPr="007C140E">
        <w:rPr>
          <w:rFonts w:ascii="Calibri" w:hAnsi="Calibri"/>
          <w:bCs/>
          <w:sz w:val="24"/>
          <w:szCs w:val="22"/>
          <w:lang w:val="en-US"/>
        </w:rPr>
        <w:t xml:space="preserve"> (Ithaca, 1993)</w:t>
      </w:r>
    </w:p>
    <w:p w14:paraId="23FC7DAA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Peter Fritzsche, </w:t>
      </w:r>
      <w:r w:rsidRPr="007C140E">
        <w:rPr>
          <w:rFonts w:ascii="Calibri" w:hAnsi="Calibri"/>
          <w:i/>
          <w:sz w:val="24"/>
          <w:szCs w:val="22"/>
          <w:lang w:val="en-US"/>
        </w:rPr>
        <w:t xml:space="preserve">Stranded in the present: modern time and the melancholy of history </w:t>
      </w:r>
      <w:r w:rsidRPr="007C140E">
        <w:rPr>
          <w:rFonts w:ascii="Calibri" w:hAnsi="Calibri"/>
          <w:sz w:val="24"/>
          <w:szCs w:val="22"/>
          <w:lang w:val="en-US"/>
        </w:rPr>
        <w:t>(Cambridge, MA, 2004)</w:t>
      </w:r>
    </w:p>
    <w:p w14:paraId="286DA419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Giordano Nanni, </w:t>
      </w:r>
      <w:r w:rsidRPr="007C140E">
        <w:rPr>
          <w:rFonts w:ascii="Calibri" w:hAnsi="Calibri"/>
          <w:i/>
          <w:sz w:val="24"/>
          <w:szCs w:val="22"/>
          <w:lang w:val="en-US"/>
        </w:rPr>
        <w:t xml:space="preserve">The colonisation of time: ritual, </w:t>
      </w:r>
      <w:proofErr w:type="gramStart"/>
      <w:r w:rsidRPr="007C140E">
        <w:rPr>
          <w:rFonts w:ascii="Calibri" w:hAnsi="Calibri"/>
          <w:i/>
          <w:sz w:val="24"/>
          <w:szCs w:val="22"/>
          <w:lang w:val="en-US"/>
        </w:rPr>
        <w:t>routine</w:t>
      </w:r>
      <w:proofErr w:type="gramEnd"/>
      <w:r w:rsidRPr="007C140E">
        <w:rPr>
          <w:rFonts w:ascii="Calibri" w:hAnsi="Calibri"/>
          <w:i/>
          <w:sz w:val="24"/>
          <w:szCs w:val="22"/>
          <w:lang w:val="en-US"/>
        </w:rPr>
        <w:t xml:space="preserve"> and resistance in the British Empire</w:t>
      </w:r>
      <w:r w:rsidRPr="007C140E">
        <w:rPr>
          <w:rFonts w:ascii="Calibri" w:hAnsi="Calibri"/>
          <w:sz w:val="24"/>
          <w:szCs w:val="22"/>
          <w:lang w:val="en-US"/>
        </w:rPr>
        <w:t xml:space="preserve"> (Manchester, 2012)</w:t>
      </w:r>
    </w:p>
    <w:p w14:paraId="113D158C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On Barak, </w:t>
      </w:r>
      <w:r w:rsidRPr="007C140E">
        <w:rPr>
          <w:rFonts w:ascii="Calibri" w:hAnsi="Calibri"/>
          <w:i/>
          <w:sz w:val="24"/>
          <w:szCs w:val="22"/>
          <w:lang w:val="en-US"/>
        </w:rPr>
        <w:t>On time:</w:t>
      </w:r>
      <w:r w:rsidRPr="007C140E">
        <w:rPr>
          <w:rFonts w:ascii="Calibri" w:hAnsi="Calibri"/>
          <w:sz w:val="24"/>
          <w:szCs w:val="22"/>
          <w:lang w:val="en-US"/>
        </w:rPr>
        <w:t xml:space="preserve"> </w:t>
      </w:r>
      <w:r w:rsidRPr="007C140E">
        <w:rPr>
          <w:rFonts w:ascii="Calibri" w:hAnsi="Calibri"/>
          <w:i/>
          <w:sz w:val="24"/>
          <w:szCs w:val="22"/>
          <w:lang w:val="en-US"/>
        </w:rPr>
        <w:t>technology and temporality in modern Egypt</w:t>
      </w:r>
      <w:r w:rsidRPr="007C140E">
        <w:rPr>
          <w:rFonts w:ascii="Calibri" w:hAnsi="Calibri"/>
          <w:sz w:val="24"/>
          <w:szCs w:val="22"/>
          <w:lang w:val="en-US"/>
        </w:rPr>
        <w:t xml:space="preserve"> (Berkeley, 2013) </w:t>
      </w:r>
    </w:p>
    <w:p w14:paraId="6F7053C1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Luke S. K. Kwong, ‘The rise of the linear perspective on history and time in late Qing China c. 1860–1911’, </w:t>
      </w:r>
      <w:r w:rsidRPr="007C140E">
        <w:rPr>
          <w:rFonts w:ascii="Calibri" w:hAnsi="Calibri"/>
          <w:i/>
          <w:sz w:val="24"/>
          <w:szCs w:val="22"/>
          <w:lang w:val="en-US"/>
        </w:rPr>
        <w:t>Past and Present</w:t>
      </w:r>
      <w:r w:rsidRPr="007C140E">
        <w:rPr>
          <w:rFonts w:ascii="Calibri" w:hAnsi="Calibri"/>
          <w:sz w:val="24"/>
          <w:szCs w:val="22"/>
          <w:lang w:val="en-US"/>
        </w:rPr>
        <w:t xml:space="preserve"> 173.1 (2001), pp.157-190</w:t>
      </w:r>
    </w:p>
    <w:p w14:paraId="434A0049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lastRenderedPageBreak/>
        <w:t xml:space="preserve">Barbara J. Harris, ‘Space, time, and the power of aristocratic wives in Yorkist and early Tudor England, 1450-1550’, in Anne Jacobson Schutte, Thomas Kuehn, and Silvana Seidel Menchi (eds.), </w:t>
      </w:r>
      <w:r w:rsidRPr="007C140E">
        <w:rPr>
          <w:rFonts w:ascii="Calibri" w:hAnsi="Calibri"/>
          <w:i/>
          <w:sz w:val="24"/>
          <w:szCs w:val="22"/>
          <w:lang w:val="en-US"/>
        </w:rPr>
        <w:t>Time, space, and women’s lives in early modern Europe</w:t>
      </w:r>
      <w:r w:rsidRPr="007C140E">
        <w:rPr>
          <w:rFonts w:ascii="Calibri" w:hAnsi="Calibri"/>
          <w:sz w:val="24"/>
          <w:szCs w:val="22"/>
          <w:lang w:val="en-US"/>
        </w:rPr>
        <w:t xml:space="preserve"> (Kirksville, MO, 2001), pp.245-64</w:t>
      </w:r>
    </w:p>
    <w:p w14:paraId="08F9BD06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G.T. Moran, ‘Conceptions of time in early modern France: an approach to the history of collective mentalities’, </w:t>
      </w:r>
      <w:r w:rsidRPr="007C140E">
        <w:rPr>
          <w:rFonts w:ascii="Calibri" w:hAnsi="Calibri"/>
          <w:i/>
          <w:sz w:val="24"/>
          <w:szCs w:val="22"/>
          <w:lang w:val="en-US"/>
        </w:rPr>
        <w:t>Sixteenth Century Journal</w:t>
      </w:r>
      <w:r w:rsidRPr="007C140E">
        <w:rPr>
          <w:rFonts w:ascii="Calibri" w:hAnsi="Calibri"/>
          <w:sz w:val="24"/>
          <w:szCs w:val="22"/>
          <w:lang w:val="en-US"/>
        </w:rPr>
        <w:t xml:space="preserve"> 12 (1981), pp.3-19  </w:t>
      </w:r>
    </w:p>
    <w:p w14:paraId="6FD5541C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Walter Johnson, ‘Possible Pasts: Some Speculations on time, temporality, and the history of Atlantic slavery’, </w:t>
      </w:r>
      <w:r w:rsidRPr="007C140E">
        <w:rPr>
          <w:rFonts w:ascii="Calibri" w:hAnsi="Calibri"/>
          <w:i/>
          <w:sz w:val="24"/>
          <w:szCs w:val="22"/>
          <w:lang w:val="en-US"/>
        </w:rPr>
        <w:t>Amerikastudien / American Studies</w:t>
      </w:r>
      <w:r w:rsidRPr="007C140E">
        <w:rPr>
          <w:rFonts w:ascii="Calibri" w:hAnsi="Calibri"/>
          <w:sz w:val="24"/>
          <w:szCs w:val="22"/>
          <w:lang w:val="en-US"/>
        </w:rPr>
        <w:t xml:space="preserve"> 45.4 (2000), pp.485-499</w:t>
      </w:r>
    </w:p>
    <w:p w14:paraId="6608BA91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Axel Körner, ‘The experience of time as crisis: on Croce's and Benjamin's concept of history’, in </w:t>
      </w:r>
      <w:r w:rsidRPr="007C140E">
        <w:rPr>
          <w:rFonts w:ascii="Calibri" w:hAnsi="Calibri"/>
          <w:i/>
          <w:sz w:val="24"/>
          <w:szCs w:val="22"/>
          <w:lang w:val="en-US"/>
        </w:rPr>
        <w:t>Intellectual History Review</w:t>
      </w:r>
      <w:r w:rsidRPr="007C140E">
        <w:rPr>
          <w:rFonts w:ascii="Calibri" w:hAnsi="Calibri"/>
          <w:sz w:val="24"/>
          <w:szCs w:val="22"/>
          <w:lang w:val="en-US"/>
        </w:rPr>
        <w:t xml:space="preserve"> (2011), pp.151-169</w:t>
      </w:r>
    </w:p>
    <w:p w14:paraId="77EA4B60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>David Gross, ‘Temporality and the modern state’</w:t>
      </w:r>
      <w:r w:rsidRPr="007C140E">
        <w:rPr>
          <w:rFonts w:ascii="Calibri" w:hAnsi="Calibri"/>
          <w:i/>
          <w:sz w:val="24"/>
          <w:szCs w:val="22"/>
          <w:lang w:val="en-US"/>
        </w:rPr>
        <w:t>, Theory and Society</w:t>
      </w:r>
      <w:r w:rsidRPr="007C140E">
        <w:rPr>
          <w:rFonts w:ascii="Calibri" w:hAnsi="Calibri"/>
          <w:sz w:val="24"/>
          <w:szCs w:val="22"/>
          <w:lang w:val="en-US"/>
        </w:rPr>
        <w:t xml:space="preserve"> 14 (1985), pp.53-82</w:t>
      </w:r>
    </w:p>
    <w:p w14:paraId="725AA7FE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bCs/>
          <w:sz w:val="24"/>
          <w:szCs w:val="22"/>
          <w:lang w:val="en-US"/>
        </w:rPr>
      </w:pPr>
      <w:r w:rsidRPr="007C140E">
        <w:rPr>
          <w:rFonts w:ascii="Calibri" w:hAnsi="Calibri"/>
          <w:bCs/>
          <w:sz w:val="24"/>
          <w:szCs w:val="22"/>
          <w:lang w:val="en-US"/>
        </w:rPr>
        <w:t xml:space="preserve">Eviatar Zerubavel, ‘The standardisation of time: a sociohistorical perspective’, </w:t>
      </w:r>
      <w:r w:rsidRPr="007C140E">
        <w:rPr>
          <w:rFonts w:ascii="Calibri" w:hAnsi="Calibri"/>
          <w:bCs/>
          <w:i/>
          <w:sz w:val="24"/>
          <w:szCs w:val="22"/>
          <w:lang w:val="en-US"/>
        </w:rPr>
        <w:t xml:space="preserve">American Journal of Sociology </w:t>
      </w:r>
      <w:r w:rsidRPr="007C140E">
        <w:rPr>
          <w:rFonts w:ascii="Calibri" w:hAnsi="Calibri"/>
          <w:bCs/>
          <w:sz w:val="24"/>
          <w:szCs w:val="22"/>
          <w:lang w:val="en-US"/>
        </w:rPr>
        <w:t>88.1 (July 1982), pp.1-23</w:t>
      </w:r>
    </w:p>
    <w:p w14:paraId="1AEBC0E0" w14:textId="77777777" w:rsidR="00B8000F" w:rsidRPr="007C140E" w:rsidRDefault="00B8000F" w:rsidP="00B8000F">
      <w:pPr>
        <w:widowControl w:val="0"/>
        <w:autoSpaceDE w:val="0"/>
        <w:autoSpaceDN w:val="0"/>
        <w:adjustRightInd w:val="0"/>
        <w:ind w:left="720" w:hanging="720"/>
        <w:rPr>
          <w:rFonts w:ascii="Calibri" w:hAnsi="Calibri"/>
          <w:sz w:val="24"/>
          <w:szCs w:val="22"/>
          <w:lang w:val="en-US"/>
        </w:rPr>
      </w:pPr>
      <w:r w:rsidRPr="007C140E">
        <w:rPr>
          <w:rFonts w:ascii="Calibri" w:hAnsi="Calibri"/>
          <w:sz w:val="24"/>
          <w:szCs w:val="22"/>
          <w:lang w:val="en-US"/>
        </w:rPr>
        <w:t xml:space="preserve">Vanessa Ogle, ‘Whose </w:t>
      </w:r>
      <w:proofErr w:type="gramStart"/>
      <w:r w:rsidRPr="007C140E">
        <w:rPr>
          <w:rFonts w:ascii="Calibri" w:hAnsi="Calibri"/>
          <w:sz w:val="24"/>
          <w:szCs w:val="22"/>
          <w:lang w:val="en-US"/>
        </w:rPr>
        <w:t>time</w:t>
      </w:r>
      <w:proofErr w:type="gramEnd"/>
      <w:r w:rsidRPr="007C140E">
        <w:rPr>
          <w:rFonts w:ascii="Calibri" w:hAnsi="Calibri"/>
          <w:sz w:val="24"/>
          <w:szCs w:val="22"/>
          <w:lang w:val="en-US"/>
        </w:rPr>
        <w:t xml:space="preserve"> is it? The pluralization of time and the global condition, 1870s-1940s’, </w:t>
      </w:r>
      <w:r w:rsidRPr="007C140E">
        <w:rPr>
          <w:rFonts w:ascii="Calibri" w:hAnsi="Calibri"/>
          <w:i/>
          <w:sz w:val="24"/>
          <w:szCs w:val="22"/>
          <w:lang w:val="en-US"/>
        </w:rPr>
        <w:t>American Historical Review</w:t>
      </w:r>
      <w:r w:rsidRPr="007C140E">
        <w:rPr>
          <w:rFonts w:ascii="Calibri" w:hAnsi="Calibri"/>
          <w:sz w:val="24"/>
          <w:szCs w:val="22"/>
          <w:lang w:val="en-US"/>
        </w:rPr>
        <w:t xml:space="preserve"> (Dec. 2013), pp.1376-1402 </w:t>
      </w:r>
    </w:p>
    <w:p w14:paraId="15573B71" w14:textId="3A13389A" w:rsidR="00C217F4" w:rsidRDefault="00C217F4" w:rsidP="003E0285">
      <w:pPr>
        <w:pStyle w:val="HTMLPreformatted"/>
        <w:rPr>
          <w:rFonts w:asciiTheme="minorHAnsi" w:hAnsiTheme="minorHAnsi" w:cstheme="minorHAnsi"/>
          <w:color w:val="auto"/>
          <w:sz w:val="28"/>
          <w:szCs w:val="22"/>
          <w:lang w:val="en"/>
        </w:rPr>
      </w:pPr>
    </w:p>
    <w:p w14:paraId="0E6F4F74" w14:textId="77777777" w:rsidR="00961608" w:rsidRPr="007C140E" w:rsidRDefault="00961608" w:rsidP="003E0285">
      <w:pPr>
        <w:pStyle w:val="HTMLPreformatted"/>
        <w:rPr>
          <w:rFonts w:asciiTheme="minorHAnsi" w:hAnsiTheme="minorHAnsi" w:cstheme="minorHAnsi"/>
          <w:color w:val="auto"/>
          <w:sz w:val="28"/>
          <w:szCs w:val="22"/>
          <w:lang w:val="en"/>
        </w:rPr>
      </w:pPr>
    </w:p>
    <w:p w14:paraId="4E901D4A" w14:textId="5F47D102" w:rsidR="00DA002A" w:rsidRPr="00961608" w:rsidRDefault="00DA002A" w:rsidP="003E0285">
      <w:pPr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</w:pPr>
      <w:r w:rsidRPr="00961608">
        <w:rPr>
          <w:rFonts w:asciiTheme="minorHAnsi" w:hAnsiTheme="minorHAnsi" w:cstheme="minorHAnsi"/>
          <w:b/>
          <w:bCs/>
          <w:i/>
          <w:iCs/>
          <w:sz w:val="28"/>
          <w:szCs w:val="24"/>
          <w:u w:val="single"/>
        </w:rPr>
        <w:t xml:space="preserve">Memory </w:t>
      </w:r>
    </w:p>
    <w:p w14:paraId="39CAEBB4" w14:textId="77777777" w:rsidR="00AC224D" w:rsidRPr="007C140E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u w:val="single"/>
          <w:lang w:val="en-US"/>
        </w:rPr>
        <w:t>General reading and theory</w:t>
      </w:r>
      <w:r w:rsidR="003E0285" w:rsidRPr="007C140E">
        <w:rPr>
          <w:rFonts w:asciiTheme="minorHAnsi" w:hAnsiTheme="minorHAnsi" w:cstheme="minorHAnsi"/>
          <w:sz w:val="24"/>
          <w:szCs w:val="24"/>
          <w:u w:val="single"/>
          <w:lang w:val="en-US"/>
        </w:rPr>
        <w:t>:</w:t>
      </w:r>
    </w:p>
    <w:p w14:paraId="38C13B12" w14:textId="77777777" w:rsidR="00AC224D" w:rsidRPr="007C140E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  <w:lang w:val="en-US"/>
        </w:rPr>
      </w:pP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Jan Assmann, ‘Collective memory and cultural identity’, trans. John Czaplika, </w:t>
      </w:r>
      <w:r w:rsidRPr="007C140E">
        <w:rPr>
          <w:rFonts w:asciiTheme="minorHAnsi" w:hAnsiTheme="minorHAnsi" w:cstheme="minorHAnsi"/>
          <w:i/>
          <w:iCs/>
          <w:sz w:val="24"/>
          <w:szCs w:val="24"/>
          <w:lang w:val="en-US"/>
        </w:rPr>
        <w:t>New German Critique</w:t>
      </w:r>
      <w:r w:rsidRPr="007C140E">
        <w:rPr>
          <w:rFonts w:asciiTheme="minorHAnsi" w:hAnsiTheme="minorHAnsi" w:cstheme="minorHAnsi"/>
          <w:sz w:val="24"/>
          <w:szCs w:val="24"/>
          <w:lang w:val="en-US"/>
        </w:rPr>
        <w:t xml:space="preserve"> 65 (1995), pp. 125-133.</w:t>
      </w:r>
    </w:p>
    <w:p w14:paraId="680403D8" w14:textId="77777777" w:rsidR="00AC224D" w:rsidRPr="007C140E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Paul Connerton, </w:t>
      </w:r>
      <w:r w:rsidRPr="007C140E">
        <w:rPr>
          <w:rFonts w:asciiTheme="minorHAnsi" w:hAnsiTheme="minorHAnsi" w:cstheme="minorHAnsi"/>
          <w:i/>
          <w:sz w:val="24"/>
          <w:szCs w:val="24"/>
        </w:rPr>
        <w:t xml:space="preserve">How Societies Remember </w:t>
      </w:r>
      <w:r w:rsidRPr="007C140E">
        <w:rPr>
          <w:rFonts w:asciiTheme="minorHAnsi" w:hAnsiTheme="minorHAnsi" w:cstheme="minorHAnsi"/>
          <w:sz w:val="24"/>
          <w:szCs w:val="24"/>
        </w:rPr>
        <w:t xml:space="preserve">(Cambridge: Cambridge University Press, 1989). </w:t>
      </w:r>
    </w:p>
    <w:p w14:paraId="7D145B4B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7C140E">
        <w:rPr>
          <w:rFonts w:asciiTheme="minorHAnsi" w:hAnsiTheme="minorHAnsi" w:cstheme="minorHAnsi"/>
          <w:sz w:val="24"/>
          <w:szCs w:val="24"/>
        </w:rPr>
        <w:t xml:space="preserve">Geoffrey Cubitt, </w:t>
      </w:r>
      <w:r w:rsidRPr="007C140E">
        <w:rPr>
          <w:rFonts w:asciiTheme="minorHAnsi" w:hAnsiTheme="minorHAnsi" w:cstheme="minorHAnsi"/>
          <w:i/>
          <w:iCs/>
          <w:sz w:val="24"/>
          <w:szCs w:val="24"/>
        </w:rPr>
        <w:t>History and Memory</w:t>
      </w:r>
      <w:r w:rsidRPr="007C140E">
        <w:rPr>
          <w:rFonts w:asciiTheme="minorHAnsi" w:hAnsiTheme="minorHAnsi" w:cstheme="minorHAnsi"/>
          <w:sz w:val="24"/>
          <w:szCs w:val="24"/>
        </w:rPr>
        <w:t xml:space="preserve"> (Manchester: M</w:t>
      </w:r>
      <w:r w:rsidRPr="00C26E0B">
        <w:rPr>
          <w:rFonts w:asciiTheme="minorHAnsi" w:hAnsiTheme="minorHAnsi" w:cstheme="minorHAnsi"/>
          <w:sz w:val="24"/>
          <w:szCs w:val="24"/>
        </w:rPr>
        <w:t>anchester University Press, 2007).</w:t>
      </w:r>
    </w:p>
    <w:p w14:paraId="10FF46AF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James Fentress and Chris Wickham,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Social Memory </w:t>
      </w:r>
      <w:r w:rsidRPr="00C26E0B">
        <w:rPr>
          <w:rFonts w:asciiTheme="minorHAnsi" w:hAnsiTheme="minorHAnsi" w:cstheme="minorHAnsi"/>
          <w:sz w:val="24"/>
          <w:szCs w:val="24"/>
        </w:rPr>
        <w:t>(Oxford: Oxford University Press, 1992).</w:t>
      </w:r>
    </w:p>
    <w:p w14:paraId="2C47538F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David Lowenthal,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The Past is a Foreign Country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1985; revised edn, 2015).</w:t>
      </w:r>
    </w:p>
    <w:p w14:paraId="475D6054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Jeffrey K. Olick,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The Politics of Regret: On Collective Memory and Cultural Identity </w:t>
      </w:r>
      <w:r w:rsidRPr="00C26E0B">
        <w:rPr>
          <w:rFonts w:asciiTheme="minorHAnsi" w:hAnsiTheme="minorHAnsi" w:cstheme="minorHAnsi"/>
          <w:sz w:val="24"/>
          <w:szCs w:val="24"/>
        </w:rPr>
        <w:t>(New York: Routledge, 2007), esp. chs. 3, 4, 7.</w:t>
      </w:r>
    </w:p>
    <w:p w14:paraId="64454603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iCs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Jeffrey K. Olick and Joyce Robbins, 'Social Memory Studies: from 'collective memory' to the historical sociology of mnemonic practices', </w:t>
      </w:r>
      <w:r w:rsidRPr="00C26E0B">
        <w:rPr>
          <w:rFonts w:asciiTheme="minorHAnsi" w:hAnsiTheme="minorHAnsi" w:cstheme="minorHAnsi"/>
          <w:i/>
          <w:iCs/>
          <w:sz w:val="24"/>
          <w:szCs w:val="24"/>
        </w:rPr>
        <w:t xml:space="preserve">Annual Review of Sociology </w:t>
      </w:r>
      <w:r w:rsidRPr="00C26E0B">
        <w:rPr>
          <w:rFonts w:asciiTheme="minorHAnsi" w:hAnsiTheme="minorHAnsi" w:cstheme="minorHAnsi"/>
          <w:iCs/>
          <w:sz w:val="24"/>
          <w:szCs w:val="24"/>
        </w:rPr>
        <w:t>24 (1998)</w:t>
      </w:r>
      <w:r w:rsidRPr="00C26E0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C26E0B">
        <w:rPr>
          <w:rFonts w:asciiTheme="minorHAnsi" w:hAnsiTheme="minorHAnsi" w:cstheme="minorHAnsi"/>
          <w:iCs/>
          <w:sz w:val="24"/>
          <w:szCs w:val="24"/>
        </w:rPr>
        <w:t>pp.</w:t>
      </w:r>
      <w:r w:rsidRPr="00C26E0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26E0B">
        <w:rPr>
          <w:rFonts w:asciiTheme="minorHAnsi" w:hAnsiTheme="minorHAnsi" w:cstheme="minorHAnsi"/>
          <w:iCs/>
          <w:sz w:val="24"/>
          <w:szCs w:val="24"/>
        </w:rPr>
        <w:t>105-140.</w:t>
      </w:r>
    </w:p>
    <w:p w14:paraId="509BD694" w14:textId="77777777" w:rsidR="00AC224D" w:rsidRPr="00C26E0B" w:rsidRDefault="00AC224D" w:rsidP="003E0285">
      <w:pPr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Paul Ricœur, </w:t>
      </w:r>
      <w:r w:rsidRPr="00C26E0B">
        <w:rPr>
          <w:rFonts w:asciiTheme="minorHAnsi" w:hAnsiTheme="minorHAnsi" w:cstheme="minorHAnsi"/>
          <w:i/>
          <w:sz w:val="24"/>
          <w:szCs w:val="24"/>
        </w:rPr>
        <w:t>Memory, History, Forgetting</w:t>
      </w:r>
      <w:r w:rsidRPr="00C26E0B">
        <w:rPr>
          <w:rFonts w:asciiTheme="minorHAnsi" w:hAnsiTheme="minorHAnsi" w:cstheme="minorHAnsi"/>
          <w:sz w:val="24"/>
          <w:szCs w:val="24"/>
        </w:rPr>
        <w:t>, trans. Kathleen Blamey and David Pellauer (Chicago: University of Chicago Press, 2000).</w:t>
      </w:r>
    </w:p>
    <w:p w14:paraId="0583BE6A" w14:textId="77777777" w:rsidR="00AC224D" w:rsidRPr="00C26E0B" w:rsidRDefault="00AC224D" w:rsidP="003E0285">
      <w:pPr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David Rieff,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In Praise of Forgetting: Historical Memory and its Ironies </w:t>
      </w:r>
      <w:r w:rsidRPr="00C26E0B">
        <w:rPr>
          <w:rFonts w:asciiTheme="minorHAnsi" w:hAnsiTheme="minorHAnsi" w:cstheme="minorHAnsi"/>
          <w:sz w:val="24"/>
          <w:szCs w:val="24"/>
        </w:rPr>
        <w:t xml:space="preserve">(New Haven and London: Yale University Press, 2016). </w:t>
      </w:r>
    </w:p>
    <w:p w14:paraId="2A2CA966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Jan Vansina,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Oral Tradition </w:t>
      </w:r>
      <w:r w:rsidRPr="00C26E0B">
        <w:rPr>
          <w:rFonts w:asciiTheme="minorHAnsi" w:hAnsiTheme="minorHAnsi" w:cstheme="minorHAnsi"/>
          <w:sz w:val="24"/>
          <w:szCs w:val="24"/>
        </w:rPr>
        <w:t>(London: Penguin, 1965).</w:t>
      </w:r>
    </w:p>
    <w:p w14:paraId="0E6B6D13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</w:p>
    <w:p w14:paraId="4A441C29" w14:textId="77777777" w:rsidR="00AC224D" w:rsidRPr="00C26E0B" w:rsidRDefault="00AC224D" w:rsidP="003E0285">
      <w:pPr>
        <w:rPr>
          <w:rFonts w:asciiTheme="minorHAnsi" w:hAnsiTheme="minorHAnsi" w:cstheme="minorHAnsi"/>
          <w:sz w:val="24"/>
          <w:szCs w:val="24"/>
          <w:u w:val="single"/>
        </w:rPr>
      </w:pPr>
      <w:r w:rsidRPr="00C26E0B">
        <w:rPr>
          <w:rFonts w:asciiTheme="minorHAnsi" w:hAnsiTheme="minorHAnsi" w:cstheme="minorHAnsi"/>
          <w:sz w:val="24"/>
          <w:szCs w:val="24"/>
          <w:u w:val="single"/>
        </w:rPr>
        <w:t>Selected themes and case studies</w:t>
      </w:r>
      <w:r w:rsidR="003E0285" w:rsidRPr="00C26E0B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1F93BD2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Susan Bayly,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Asian Voices in a Post-Colonial Age: Vietnam, India, and Beyond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2007).</w:t>
      </w:r>
    </w:p>
    <w:p w14:paraId="4178A27C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Raingard M. Esser,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The Politics of Memory: The Writing of Partition in the Seventeenth-Century Low Countries </w:t>
      </w:r>
      <w:r w:rsidRPr="00C26E0B">
        <w:rPr>
          <w:rFonts w:asciiTheme="minorHAnsi" w:hAnsiTheme="minorHAnsi" w:cstheme="minorHAnsi"/>
          <w:sz w:val="24"/>
          <w:szCs w:val="24"/>
        </w:rPr>
        <w:t>(Leiden and Boston: Brill, 2012).</w:t>
      </w:r>
    </w:p>
    <w:p w14:paraId="4BFE358E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Patrick J. Geary,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Phantoms of Remembrance: Memory and Oblivion at the End of the First Millennium </w:t>
      </w:r>
      <w:r w:rsidRPr="00C26E0B">
        <w:rPr>
          <w:rFonts w:asciiTheme="minorHAnsi" w:hAnsiTheme="minorHAnsi" w:cstheme="minorHAnsi"/>
          <w:sz w:val="24"/>
          <w:szCs w:val="24"/>
        </w:rPr>
        <w:t>(Princeton: Princeton University Press, 1994).</w:t>
      </w:r>
    </w:p>
    <w:p w14:paraId="72595F80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Catherine Hall, ‘“Turning a blind eye”: memories of empire’, in Patricia Fara and Karalyn Patterson (eds.),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Memory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1998), pp. 27-46.</w:t>
      </w:r>
    </w:p>
    <w:p w14:paraId="69B1A650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Andrew Jones,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Memory and Material Culture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2007).</w:t>
      </w:r>
    </w:p>
    <w:p w14:paraId="5F462BCB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lastRenderedPageBreak/>
        <w:t>Erika Kuijpers, Judith Pollmann, Johannes Müller, and Jasper van der Steen (eds.),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 Memory Before Modernity: Practices of Memory in Early Modern Europe </w:t>
      </w:r>
      <w:r w:rsidRPr="00C26E0B">
        <w:rPr>
          <w:rFonts w:asciiTheme="minorHAnsi" w:hAnsiTheme="minorHAnsi" w:cstheme="minorHAnsi"/>
          <w:sz w:val="24"/>
          <w:szCs w:val="24"/>
        </w:rPr>
        <w:t>(Leiden and Boston, MA: Brill 2013).</w:t>
      </w:r>
    </w:p>
    <w:p w14:paraId="220AF7B2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b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Richard N. Lebow, Wulf Kansteiner, and Claudio Fogu (eds.), </w:t>
      </w:r>
      <w:r w:rsidRPr="00C26E0B">
        <w:rPr>
          <w:rFonts w:asciiTheme="minorHAnsi" w:hAnsiTheme="minorHAnsi" w:cstheme="minorHAnsi"/>
          <w:i/>
          <w:iCs/>
          <w:sz w:val="24"/>
          <w:szCs w:val="24"/>
        </w:rPr>
        <w:t xml:space="preserve">The Politics of Memory in Postwar Europe </w:t>
      </w:r>
      <w:r w:rsidRPr="00C26E0B">
        <w:rPr>
          <w:rFonts w:asciiTheme="minorHAnsi" w:hAnsiTheme="minorHAnsi" w:cstheme="minorHAnsi"/>
          <w:sz w:val="24"/>
          <w:szCs w:val="24"/>
        </w:rPr>
        <w:t>(Durham, NC: Duke University Press, 2006).</w:t>
      </w:r>
    </w:p>
    <w:p w14:paraId="19CD1F30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Rosamond McKitterick,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History and Memory in the Carolingian World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2004).</w:t>
      </w:r>
    </w:p>
    <w:p w14:paraId="6D323EC4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Judith Pollmann,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Memory in Early Modern Europe, 1500-1800 </w:t>
      </w:r>
      <w:r w:rsidRPr="00C26E0B">
        <w:rPr>
          <w:rFonts w:asciiTheme="minorHAnsi" w:hAnsiTheme="minorHAnsi" w:cstheme="minorHAnsi"/>
          <w:sz w:val="24"/>
          <w:szCs w:val="24"/>
        </w:rPr>
        <w:t>(Oxford: Oxford University Press, 2017).</w:t>
      </w:r>
    </w:p>
    <w:p w14:paraId="3B9EC63C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‘Remembering the Reformation’, digital exhibition as part of the AHRC project ‘Remembering the Reformation’ at the Universities of Cambridge and York, Cambridge University Library, </w:t>
      </w:r>
      <w:r w:rsidRPr="00C26E0B">
        <w:rPr>
          <w:rStyle w:val="Hyperlink"/>
          <w:rFonts w:asciiTheme="minorHAnsi" w:hAnsiTheme="minorHAnsi" w:cstheme="minorHAnsi"/>
          <w:color w:val="auto"/>
          <w:sz w:val="24"/>
          <w:szCs w:val="24"/>
        </w:rPr>
        <w:t>https://exhibitions.lib.cam.ac.uk/reformation/</w:t>
      </w:r>
      <w:r w:rsidRPr="00C26E0B">
        <w:rPr>
          <w:rFonts w:asciiTheme="minorHAnsi" w:hAnsiTheme="minorHAnsi" w:cstheme="minorHAnsi"/>
          <w:sz w:val="24"/>
          <w:szCs w:val="24"/>
        </w:rPr>
        <w:t>.</w:t>
      </w:r>
    </w:p>
    <w:p w14:paraId="5527CE54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Donald A. Ritchie (ed.),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The Oxford Handbook of Oral History </w:t>
      </w:r>
      <w:r w:rsidRPr="00C26E0B">
        <w:rPr>
          <w:rFonts w:asciiTheme="minorHAnsi" w:hAnsiTheme="minorHAnsi" w:cstheme="minorHAnsi"/>
          <w:sz w:val="24"/>
          <w:szCs w:val="24"/>
        </w:rPr>
        <w:t>(Oxford: Oxford University Press, 2010).</w:t>
      </w:r>
    </w:p>
    <w:p w14:paraId="732340E2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>Michael Rothberg,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26E0B">
        <w:rPr>
          <w:rFonts w:asciiTheme="minorHAnsi" w:hAnsiTheme="minorHAnsi" w:cstheme="minorHAnsi"/>
          <w:sz w:val="24"/>
          <w:szCs w:val="24"/>
        </w:rPr>
        <w:t xml:space="preserve">‘Remembering back: cultural memory, colonial legacies, and postcolonial studies’, in Graham Huggan (ed.),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The Oxford Handbook of Postcolonial Studies </w:t>
      </w:r>
      <w:r w:rsidRPr="00C26E0B">
        <w:rPr>
          <w:rFonts w:asciiTheme="minorHAnsi" w:hAnsiTheme="minorHAnsi" w:cstheme="minorHAnsi"/>
          <w:sz w:val="24"/>
          <w:szCs w:val="24"/>
        </w:rPr>
        <w:t>(Oxford: Oxford University Press, 2013), pp. 359-79.</w:t>
      </w:r>
    </w:p>
    <w:p w14:paraId="2A7D0C2C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Ann Laura Stoler and Karen Strassler, ‘Castings for the colonial: memory work in ‘new order’ Java’,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Comparative Studies in Society and History </w:t>
      </w:r>
      <w:r w:rsidRPr="00C26E0B">
        <w:rPr>
          <w:rFonts w:asciiTheme="minorHAnsi" w:hAnsiTheme="minorHAnsi" w:cstheme="minorHAnsi"/>
          <w:sz w:val="24"/>
          <w:szCs w:val="24"/>
        </w:rPr>
        <w:t>42 (2000), pp. 4-48.</w:t>
      </w:r>
    </w:p>
    <w:p w14:paraId="1A48C762" w14:textId="77777777" w:rsidR="00AC224D" w:rsidRPr="00C26E0B" w:rsidRDefault="00AC224D" w:rsidP="003E0285">
      <w:pPr>
        <w:pStyle w:val="ListParagraph"/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Jennifer Summit,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Memory’s Library: Medieval Books in Early Modern England </w:t>
      </w:r>
      <w:r w:rsidRPr="00C26E0B">
        <w:rPr>
          <w:rFonts w:asciiTheme="minorHAnsi" w:hAnsiTheme="minorHAnsi" w:cstheme="minorHAnsi"/>
          <w:sz w:val="24"/>
          <w:szCs w:val="24"/>
        </w:rPr>
        <w:t>(Chicago: University of Chicago Press, 2008).</w:t>
      </w:r>
    </w:p>
    <w:p w14:paraId="7515B471" w14:textId="77777777" w:rsidR="00AC224D" w:rsidRPr="00C26E0B" w:rsidRDefault="00AC224D" w:rsidP="003E0285">
      <w:pPr>
        <w:ind w:left="270" w:hanging="270"/>
        <w:rPr>
          <w:rFonts w:asciiTheme="minorHAnsi" w:hAnsiTheme="minorHAnsi" w:cstheme="minorHAnsi"/>
          <w:sz w:val="24"/>
          <w:szCs w:val="24"/>
        </w:rPr>
      </w:pPr>
      <w:r w:rsidRPr="00C26E0B">
        <w:rPr>
          <w:rFonts w:asciiTheme="minorHAnsi" w:hAnsiTheme="minorHAnsi" w:cstheme="minorHAnsi"/>
          <w:sz w:val="24"/>
          <w:szCs w:val="24"/>
        </w:rPr>
        <w:t xml:space="preserve">Jay Winter, </w:t>
      </w:r>
      <w:r w:rsidRPr="00C26E0B">
        <w:rPr>
          <w:rFonts w:asciiTheme="minorHAnsi" w:hAnsiTheme="minorHAnsi" w:cstheme="minorHAnsi"/>
          <w:i/>
          <w:sz w:val="24"/>
          <w:szCs w:val="24"/>
        </w:rPr>
        <w:t xml:space="preserve">Sites of Memory, Sites of Mourning: The Great War in European Cultural History </w:t>
      </w:r>
      <w:r w:rsidRPr="00C26E0B">
        <w:rPr>
          <w:rFonts w:asciiTheme="minorHAnsi" w:hAnsiTheme="minorHAnsi" w:cstheme="minorHAnsi"/>
          <w:sz w:val="24"/>
          <w:szCs w:val="24"/>
        </w:rPr>
        <w:t>(Cambridge: Cambridge University Press, 1998; new edn 2014).</w:t>
      </w:r>
    </w:p>
    <w:p w14:paraId="5CB85BF1" w14:textId="77777777" w:rsidR="00DA002A" w:rsidRPr="00AC29A2" w:rsidRDefault="00DA002A" w:rsidP="003E0285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FF0000"/>
          <w:sz w:val="24"/>
          <w:szCs w:val="22"/>
          <w:lang w:val="en-US"/>
        </w:rPr>
      </w:pPr>
    </w:p>
    <w:p w14:paraId="27AC275C" w14:textId="77777777" w:rsidR="00943307" w:rsidRPr="00AC29A2" w:rsidRDefault="00943307" w:rsidP="003E0285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A662BC" w14:textId="6D4612E1" w:rsidR="00B43567" w:rsidRPr="00961608" w:rsidRDefault="00B43567" w:rsidP="00503CD2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fr-FR"/>
        </w:rPr>
      </w:pPr>
      <w:r w:rsidRPr="0096160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fr-FR"/>
        </w:rPr>
        <w:t>Quantification</w:t>
      </w:r>
    </w:p>
    <w:p w14:paraId="0C18BF94" w14:textId="77777777" w:rsidR="00B43567" w:rsidRPr="00E61D4E" w:rsidRDefault="00B43567" w:rsidP="00312C19">
      <w:pPr>
        <w:spacing w:after="240"/>
        <w:ind w:left="567" w:hanging="567"/>
        <w:rPr>
          <w:rFonts w:asciiTheme="minorHAnsi" w:hAnsiTheme="minorHAnsi" w:cstheme="minorHAnsi"/>
          <w:i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 xml:space="preserve">Please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note: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reading list is organised chronologically, not alphabetically</w:t>
      </w:r>
    </w:p>
    <w:p w14:paraId="2C7A59F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Methodological works</w:t>
      </w:r>
      <w:r w:rsidR="003E0285" w:rsidRPr="00E61D4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6CDA6AB0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* Hudson, Pat, </w:t>
      </w:r>
      <w:r w:rsidRPr="00E61D4E">
        <w:rPr>
          <w:rFonts w:asciiTheme="minorHAnsi" w:hAnsiTheme="minorHAnsi" w:cstheme="minorHAnsi"/>
          <w:i/>
          <w:sz w:val="24"/>
          <w:szCs w:val="24"/>
        </w:rPr>
        <w:t>History by Numbers: An Introduction to Quantitative Approaches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(2000), Pt I</w:t>
      </w:r>
    </w:p>
    <w:p w14:paraId="123BDBD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Feinstein, Charles &amp; Thomas, Mark, </w:t>
      </w:r>
      <w:r w:rsidRPr="00E61D4E">
        <w:rPr>
          <w:rFonts w:asciiTheme="minorHAnsi" w:hAnsiTheme="minorHAnsi" w:cstheme="minorHAnsi"/>
          <w:i/>
          <w:sz w:val="24"/>
          <w:szCs w:val="24"/>
        </w:rPr>
        <w:t>Making History Count: A Primer in Quantitative Methods for Historians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(2002)</w:t>
      </w:r>
    </w:p>
    <w:p w14:paraId="1D6DDBB1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* Carus, A.W. &amp; Ogilvie, Sheilagh, ‘Turning qualitative into quantitative evidence: a well-used method made explicit’, </w:t>
      </w:r>
      <w:r w:rsidRPr="00E61D4E">
        <w:rPr>
          <w:rFonts w:asciiTheme="minorHAnsi" w:hAnsiTheme="minorHAnsi" w:cstheme="minorHAnsi"/>
          <w:i/>
          <w:sz w:val="24"/>
          <w:szCs w:val="24"/>
        </w:rPr>
        <w:t>Economic History Review</w:t>
      </w:r>
      <w:r w:rsidRPr="00E61D4E">
        <w:rPr>
          <w:rFonts w:asciiTheme="minorHAnsi" w:hAnsiTheme="minorHAnsi" w:cstheme="minorHAnsi"/>
          <w:sz w:val="24"/>
          <w:szCs w:val="24"/>
        </w:rPr>
        <w:t xml:space="preserve"> 62:4 (2009), 893-925</w:t>
      </w:r>
    </w:p>
    <w:p w14:paraId="1A91D032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66ECDF2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On the use of quantitative techniques</w:t>
      </w:r>
      <w:r w:rsidR="003E0285" w:rsidRPr="00E61D4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83A0F4C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Porter, Theodore, </w:t>
      </w:r>
      <w:r w:rsidRPr="00E61D4E">
        <w:rPr>
          <w:rFonts w:asciiTheme="minorHAnsi" w:hAnsiTheme="minorHAnsi" w:cstheme="minorHAnsi"/>
          <w:i/>
          <w:sz w:val="24"/>
          <w:szCs w:val="24"/>
        </w:rPr>
        <w:t>Trust in Numbers: The Pursuit of Objectivity in Science and Public Life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(1995) </w:t>
      </w:r>
    </w:p>
    <w:p w14:paraId="5669A38F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Hoppit, Julian, ‘Political arithmetic in eighteenth-century England’,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Economic History Review </w:t>
      </w:r>
      <w:r w:rsidRPr="00E61D4E">
        <w:rPr>
          <w:rFonts w:asciiTheme="minorHAnsi" w:hAnsiTheme="minorHAnsi" w:cstheme="minorHAnsi"/>
          <w:sz w:val="24"/>
          <w:szCs w:val="24"/>
        </w:rPr>
        <w:t>49:3 (1996), pp. 516-540</w:t>
      </w:r>
    </w:p>
    <w:p w14:paraId="2DB493B2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Rusnock, Andrea, </w:t>
      </w:r>
      <w:r w:rsidRPr="00E61D4E">
        <w:rPr>
          <w:rFonts w:asciiTheme="minorHAnsi" w:hAnsiTheme="minorHAnsi" w:cstheme="minorHAnsi"/>
          <w:i/>
          <w:sz w:val="24"/>
          <w:szCs w:val="24"/>
        </w:rPr>
        <w:t>Vital Accounts: Quantifying Health and Population in Eighteenth-Century England and France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(2002) </w:t>
      </w:r>
      <w:r w:rsidRPr="00E61D4E">
        <w:rPr>
          <w:rFonts w:asciiTheme="minorHAnsi" w:hAnsiTheme="minorHAnsi" w:cstheme="minorHAnsi"/>
          <w:b/>
          <w:i/>
          <w:sz w:val="24"/>
          <w:szCs w:val="24"/>
        </w:rPr>
        <w:t>e</w:t>
      </w:r>
    </w:p>
    <w:p w14:paraId="0392D8FA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Wrigley, E.A., </w:t>
      </w:r>
      <w:r w:rsidRPr="00E61D4E">
        <w:rPr>
          <w:rFonts w:asciiTheme="minorHAnsi" w:hAnsiTheme="minorHAnsi" w:cstheme="minorHAnsi"/>
          <w:i/>
          <w:sz w:val="24"/>
          <w:szCs w:val="24"/>
        </w:rPr>
        <w:t>The Early English Censuses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(2011), Ch. 1</w:t>
      </w:r>
    </w:p>
    <w:p w14:paraId="339AA2F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>Hudson, Pat, Economic History Society Tawney Lecture 2014: ‘Industrialisation, global history and the ghost of Rostow’ at http://www.ehs.org.uk/multimedia/tawney-lecture-2014-industrialisation-global-history-and-the-ghost-of-rostow</w:t>
      </w:r>
    </w:p>
    <w:p w14:paraId="4E6AEE1E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>Hudson, Pat, ‘GDP per capita: from measurement tool to ideological construct’ http://blogs.lse.ac.uk/businessreview/2016/05/10/gdp-is-an-ideological-tool-that-leaves-out-more-than-what-it-measures/</w:t>
      </w:r>
    </w:p>
    <w:p w14:paraId="773DCF8F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lastRenderedPageBreak/>
        <w:t xml:space="preserve">Kimball, Miles A. and Kostelnick, Charles, </w:t>
      </w:r>
      <w:r w:rsidRPr="00E61D4E">
        <w:rPr>
          <w:rFonts w:asciiTheme="minorHAnsi" w:hAnsiTheme="minorHAnsi" w:cstheme="minorHAnsi"/>
          <w:i/>
          <w:sz w:val="24"/>
          <w:szCs w:val="24"/>
        </w:rPr>
        <w:t>Visible Numbers: Essays on the History of Statistical Graphics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(2016)</w:t>
      </w:r>
    </w:p>
    <w:p w14:paraId="195098E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Hudson, Pat and Tribe, Keith, eds, </w:t>
      </w:r>
      <w:r w:rsidRPr="00E61D4E">
        <w:rPr>
          <w:rFonts w:asciiTheme="minorHAnsi" w:hAnsiTheme="minorHAnsi" w:cstheme="minorHAnsi"/>
          <w:i/>
          <w:sz w:val="24"/>
          <w:szCs w:val="24"/>
        </w:rPr>
        <w:t>The Contradictions of Capital in the Twenty-First Century: The Piketty Opportunity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(2017)</w:t>
      </w:r>
    </w:p>
    <w:p w14:paraId="4406F524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59F73F64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On econometrics</w:t>
      </w:r>
      <w:r w:rsidR="003E0285" w:rsidRPr="00E61D4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D47CCF2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Morgan, Mary, </w:t>
      </w:r>
      <w:r w:rsidRPr="00E61D4E">
        <w:rPr>
          <w:rFonts w:asciiTheme="minorHAnsi" w:hAnsiTheme="minorHAnsi" w:cstheme="minorHAnsi"/>
          <w:i/>
          <w:sz w:val="24"/>
          <w:szCs w:val="24"/>
        </w:rPr>
        <w:t>A History of Econometric Ideas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(1990), </w:t>
      </w:r>
      <w:r w:rsidRPr="00E61D4E">
        <w:rPr>
          <w:rFonts w:asciiTheme="minorHAnsi" w:hAnsiTheme="minorHAnsi" w:cstheme="minorHAnsi"/>
          <w:b/>
          <w:i/>
          <w:sz w:val="24"/>
          <w:szCs w:val="24"/>
        </w:rPr>
        <w:t>e</w:t>
      </w:r>
      <w:r w:rsidRPr="00E61D4E">
        <w:rPr>
          <w:rFonts w:asciiTheme="minorHAnsi" w:hAnsiTheme="minorHAnsi" w:cstheme="minorHAnsi"/>
          <w:sz w:val="24"/>
          <w:szCs w:val="24"/>
        </w:rPr>
        <w:t>, introduction</w:t>
      </w:r>
    </w:p>
    <w:p w14:paraId="468E5627" w14:textId="77777777" w:rsidR="00B43567" w:rsidRPr="00E61D4E" w:rsidRDefault="00000000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hyperlink r:id="rId46" w:history="1">
        <w:r w:rsidR="00B43567" w:rsidRPr="00E61D4E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https://eh.net/encyclopedia/cliometrics/</w:t>
        </w:r>
      </w:hyperlink>
    </w:p>
    <w:p w14:paraId="5D8BE1EB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McCloskey, Deirdre, </w:t>
      </w:r>
      <w:r w:rsidRPr="00E61D4E">
        <w:rPr>
          <w:rFonts w:asciiTheme="minorHAnsi" w:hAnsiTheme="minorHAnsi" w:cstheme="minorHAnsi"/>
          <w:i/>
          <w:sz w:val="24"/>
          <w:szCs w:val="24"/>
        </w:rPr>
        <w:t>The Secret Sins of Economics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(Prickly Paradigm Press, 2002): http://www.deirdremccloskey.com/docs/paradigm.pdf</w:t>
      </w:r>
    </w:p>
    <w:p w14:paraId="5A66E6B6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>John S. Lyons, Louis P. Cain, Samuel H. Williamson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61D4E">
        <w:rPr>
          <w:rFonts w:asciiTheme="minorHAnsi" w:hAnsiTheme="minorHAnsi" w:cstheme="minorHAnsi"/>
          <w:sz w:val="24"/>
          <w:szCs w:val="24"/>
        </w:rPr>
        <w:t xml:space="preserve">(eds),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Reflections on the Cliometrics Revolution: Conversations with Economic Historians </w:t>
      </w:r>
      <w:r w:rsidRPr="00E61D4E">
        <w:rPr>
          <w:rFonts w:asciiTheme="minorHAnsi" w:hAnsiTheme="minorHAnsi" w:cstheme="minorHAnsi"/>
          <w:sz w:val="24"/>
          <w:szCs w:val="24"/>
        </w:rPr>
        <w:t>(2008)</w:t>
      </w:r>
    </w:p>
    <w:p w14:paraId="38ADB500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Morgan, Mary, </w:t>
      </w:r>
      <w:r w:rsidRPr="00E61D4E">
        <w:rPr>
          <w:rFonts w:asciiTheme="minorHAnsi" w:hAnsiTheme="minorHAnsi" w:cstheme="minorHAnsi"/>
          <w:i/>
          <w:sz w:val="24"/>
          <w:szCs w:val="24"/>
        </w:rPr>
        <w:t>The World in the Model: How Economists Work and Think</w:t>
      </w:r>
      <w:r w:rsidRPr="00E61D4E">
        <w:rPr>
          <w:rFonts w:asciiTheme="minorHAnsi" w:hAnsiTheme="minorHAnsi" w:cstheme="minorHAnsi"/>
          <w:sz w:val="24"/>
          <w:szCs w:val="24"/>
        </w:rPr>
        <w:t xml:space="preserve"> (CUP, 2010) </w:t>
      </w:r>
      <w:r w:rsidRPr="00E61D4E">
        <w:rPr>
          <w:rFonts w:asciiTheme="minorHAnsi" w:hAnsiTheme="minorHAnsi" w:cstheme="minorHAnsi"/>
          <w:b/>
          <w:i/>
          <w:sz w:val="24"/>
          <w:szCs w:val="24"/>
        </w:rPr>
        <w:t>e</w:t>
      </w:r>
    </w:p>
    <w:p w14:paraId="7B059584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2045E4F6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Social history uses of quantification for early modern England</w:t>
      </w:r>
      <w:r w:rsidR="003E0285" w:rsidRPr="00E61D4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346D7C85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Eileen Power,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Medieval English Nunneries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(1920)</w:t>
      </w:r>
    </w:p>
    <w:p w14:paraId="674EDB46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Dorothy George,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London Life in the 18th Century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(1930)</w:t>
      </w:r>
    </w:p>
    <w:p w14:paraId="573EE7EB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M. Spufford,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Contrasting Communities: English Villagers in the 16th and 17th Centuries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(1974)</w:t>
      </w:r>
    </w:p>
    <w:p w14:paraId="2353F3E5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David Cressy,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Literacy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Social Order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(1980)</w:t>
      </w:r>
    </w:p>
    <w:p w14:paraId="66C063A4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Michael MacDonald,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Mystical Bedlam: Madness, Anxiety, and Healing in 17th-Century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(1981)</w:t>
      </w:r>
    </w:p>
    <w:p w14:paraId="7DBB8768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A.L. Erickson,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Women and Property in Early Modern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(1993) </w:t>
      </w:r>
    </w:p>
    <w:p w14:paraId="1E469226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Richard Adair,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Courtship, Illegitimacy and Marriage in Early Modern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(1996)</w:t>
      </w:r>
    </w:p>
    <w:p w14:paraId="14618EE7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Laura Gowing,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Domestic Dangers: Women Words, and Sex in Early Modern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(1996)</w:t>
      </w:r>
    </w:p>
    <w:p w14:paraId="7DB3F840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Margaret Pelling,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The Common Lot: Sickness, Medical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Occupations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Urban Poor in Early Modern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(1998), esp. chs. 3, 7, 9</w:t>
      </w:r>
    </w:p>
    <w:p w14:paraId="7C47A243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Amy Froide,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Never Married: Singlewomen in Early Modern England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(2005)</w:t>
      </w:r>
    </w:p>
    <w:p w14:paraId="6328DDA6" w14:textId="77777777" w:rsidR="00B43567" w:rsidRPr="00E61D4E" w:rsidRDefault="00B43567" w:rsidP="003E0285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A.L. Erickson, ‘Married women’s occupations in eighteenth-century London’,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Continuity &amp; Change</w:t>
      </w:r>
      <w:r w:rsidRPr="00E61D4E">
        <w:rPr>
          <w:rFonts w:asciiTheme="minorHAnsi" w:eastAsia="Calibri" w:hAnsiTheme="minorHAnsi" w:cstheme="minorHAnsi"/>
          <w:sz w:val="24"/>
          <w:szCs w:val="24"/>
        </w:rPr>
        <w:t>, 23:2 (2008), 267-307</w:t>
      </w:r>
    </w:p>
    <w:p w14:paraId="31CC0624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J. Whittle and E. Griffiths, </w:t>
      </w:r>
      <w:r w:rsidRPr="00E61D4E">
        <w:rPr>
          <w:rFonts w:asciiTheme="minorHAnsi" w:hAnsiTheme="minorHAnsi" w:cstheme="minorHAnsi"/>
          <w:i/>
          <w:sz w:val="24"/>
          <w:szCs w:val="24"/>
        </w:rPr>
        <w:t>Consumption and Gender in the Early 17th-Century Household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(2012)</w:t>
      </w:r>
    </w:p>
    <w:p w14:paraId="7B146EF0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Jon Healey, </w:t>
      </w:r>
      <w:r w:rsidRPr="00E61D4E">
        <w:rPr>
          <w:rFonts w:asciiTheme="minorHAnsi" w:hAnsiTheme="minorHAnsi" w:cstheme="minorHAnsi"/>
          <w:i/>
          <w:sz w:val="24"/>
          <w:szCs w:val="24"/>
        </w:rPr>
        <w:t>The First Century of Welfare: Poverty and Poor Relief in Lancashire 1620–1730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(2014)</w:t>
      </w:r>
    </w:p>
    <w:p w14:paraId="59F0E18D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Tim Hitchcock and Robert Shoemaker,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London Lives: Poverty,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Crime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and the Making of a Modern City, 1690–1800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(2015)</w:t>
      </w:r>
    </w:p>
    <w:p w14:paraId="0909BB83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556B498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Journals</w:t>
      </w:r>
      <w:r w:rsidR="003E0285" w:rsidRPr="00E61D4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0FF0E86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>Economic History Review</w:t>
      </w:r>
      <w:r w:rsidRPr="00E61D4E">
        <w:rPr>
          <w:rFonts w:asciiTheme="minorHAnsi" w:hAnsiTheme="minorHAnsi" w:cstheme="minorHAnsi"/>
          <w:sz w:val="24"/>
          <w:szCs w:val="24"/>
        </w:rPr>
        <w:t xml:space="preserve"> (from 1927)</w:t>
      </w:r>
    </w:p>
    <w:p w14:paraId="2810BD3E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>Journal of Economic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(from 1941)</w:t>
      </w:r>
    </w:p>
    <w:p w14:paraId="2538B6BC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>Explorations in Economic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(from 1963)</w:t>
      </w:r>
    </w:p>
    <w:p w14:paraId="0BC72184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>Feminist Economics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(from 1995)</w:t>
      </w:r>
    </w:p>
    <w:p w14:paraId="715D88E9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i/>
          <w:sz w:val="24"/>
          <w:szCs w:val="24"/>
        </w:rPr>
        <w:t xml:space="preserve">Cliometrica </w:t>
      </w:r>
      <w:r w:rsidRPr="00E61D4E">
        <w:rPr>
          <w:rFonts w:asciiTheme="minorHAnsi" w:hAnsiTheme="minorHAnsi" w:cstheme="minorHAnsi"/>
          <w:sz w:val="24"/>
          <w:szCs w:val="24"/>
        </w:rPr>
        <w:t>(from 2007)</w:t>
      </w:r>
    </w:p>
    <w:p w14:paraId="2C5A492F" w14:textId="77777777" w:rsidR="00B43567" w:rsidRPr="00E61D4E" w:rsidRDefault="00B43567" w:rsidP="003E0285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1EB65157" w14:textId="77777777" w:rsidR="00AA7632" w:rsidRDefault="00AA7632" w:rsidP="003E0285">
      <w:pPr>
        <w:ind w:left="567" w:hanging="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535B3219" w14:textId="77777777" w:rsidR="00E61D4E" w:rsidRPr="00AC29A2" w:rsidRDefault="00E61D4E" w:rsidP="003E0285">
      <w:pPr>
        <w:ind w:left="567" w:hanging="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6C9DCB76" w14:textId="7D45E897" w:rsidR="00AE34F0" w:rsidRPr="00961608" w:rsidRDefault="00AE34F0" w:rsidP="00AE34F0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fr-FR"/>
        </w:rPr>
      </w:pPr>
      <w:r w:rsidRPr="0096160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val="fr-FR"/>
        </w:rPr>
        <w:t>Migration</w:t>
      </w:r>
    </w:p>
    <w:p w14:paraId="48A65FB0" w14:textId="77777777" w:rsidR="00332CB3" w:rsidRPr="00D11119" w:rsidRDefault="00332CB3" w:rsidP="00332CB3">
      <w:pPr>
        <w:pStyle w:val="BodyA"/>
        <w:rPr>
          <w:rFonts w:asciiTheme="minorHAnsi" w:eastAsia="Trebuchet MS" w:hAnsiTheme="minorHAnsi" w:cstheme="minorHAnsi"/>
          <w:b/>
          <w:bCs/>
          <w:lang w:val="fr-FR"/>
        </w:rPr>
      </w:pPr>
    </w:p>
    <w:p w14:paraId="31B1BB34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Stephen Castles, H. De Haas, and M. J. Mille, </w:t>
      </w:r>
      <w:r w:rsidRPr="00332CB3">
        <w:rPr>
          <w:rFonts w:asciiTheme="minorHAnsi" w:hAnsiTheme="minorHAnsi" w:cstheme="minorHAnsi"/>
          <w:i/>
          <w:iCs/>
        </w:rPr>
        <w:t>The Age of Migration,</w:t>
      </w:r>
      <w:r w:rsidRPr="00332CB3">
        <w:rPr>
          <w:rFonts w:asciiTheme="minorHAnsi" w:hAnsiTheme="minorHAnsi" w:cstheme="minorHAnsi"/>
        </w:rPr>
        <w:t xml:space="preserve"> Oxford: Macmillan, 2014. </w:t>
      </w:r>
    </w:p>
    <w:p w14:paraId="4273006B" w14:textId="08307A6C" w:rsidR="00332CB3" w:rsidRPr="00332CB3" w:rsidRDefault="00332CB3" w:rsidP="00E03759">
      <w:pPr>
        <w:pStyle w:val="Default"/>
        <w:ind w:left="720" w:hanging="720"/>
        <w:rPr>
          <w:rFonts w:asciiTheme="minorHAnsi" w:hAnsiTheme="minorHAnsi" w:cstheme="minorHAnsi"/>
        </w:rPr>
      </w:pPr>
      <w:r w:rsidRPr="00332CB3">
        <w:rPr>
          <w:rFonts w:asciiTheme="minorHAnsi" w:hAnsiTheme="minorHAnsi" w:cstheme="minorHAnsi"/>
        </w:rPr>
        <w:lastRenderedPageBreak/>
        <w:t xml:space="preserve">Emma Christopher, Cassandra Pybus, and Marcus Rediker, eds. </w:t>
      </w:r>
      <w:r w:rsidRPr="00332CB3">
        <w:rPr>
          <w:rFonts w:asciiTheme="minorHAnsi" w:hAnsiTheme="minorHAnsi" w:cstheme="minorHAnsi"/>
          <w:i/>
          <w:iCs/>
        </w:rPr>
        <w:t>Many Middle Passages: Forced</w:t>
      </w:r>
      <w:r w:rsidRPr="00332CB3">
        <w:rPr>
          <w:rFonts w:asciiTheme="minorHAnsi" w:eastAsia="Trebuchet MS" w:hAnsiTheme="minorHAnsi" w:cstheme="minorHAnsi"/>
          <w:i/>
          <w:iCs/>
        </w:rPr>
        <w:tab/>
        <w:t>Migration and the Making of the Modern World,</w:t>
      </w:r>
      <w:r w:rsidRPr="00332CB3">
        <w:rPr>
          <w:rFonts w:asciiTheme="minorHAnsi" w:hAnsiTheme="minorHAnsi" w:cstheme="minorHAnsi"/>
        </w:rPr>
        <w:t xml:space="preserve"> University of </w:t>
      </w:r>
      <w:r w:rsidRPr="00332CB3">
        <w:rPr>
          <w:rFonts w:asciiTheme="minorHAnsi" w:hAnsiTheme="minorHAnsi" w:cstheme="minorHAnsi"/>
          <w:lang w:val="it-IT"/>
        </w:rPr>
        <w:t>California</w:t>
      </w:r>
      <w:r w:rsidRPr="00332CB3">
        <w:rPr>
          <w:rFonts w:asciiTheme="minorHAnsi" w:hAnsiTheme="minorHAnsi" w:cstheme="minorHAnsi"/>
        </w:rPr>
        <w:t xml:space="preserve"> Press, 2007.</w:t>
      </w:r>
    </w:p>
    <w:p w14:paraId="50E3CF3A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John Torpey, </w:t>
      </w:r>
      <w:r w:rsidRPr="00332CB3">
        <w:rPr>
          <w:rFonts w:asciiTheme="minorHAnsi" w:hAnsiTheme="minorHAnsi" w:cstheme="minorHAnsi"/>
          <w:i/>
          <w:iCs/>
        </w:rPr>
        <w:t>The Invention of the Passport</w:t>
      </w:r>
      <w:r w:rsidRPr="00332CB3">
        <w:rPr>
          <w:rFonts w:asciiTheme="minorHAnsi" w:hAnsiTheme="minorHAnsi" w:cstheme="minorHAnsi"/>
        </w:rPr>
        <w:t xml:space="preserve">, Cambridge University Press, 2000. </w:t>
      </w:r>
    </w:p>
    <w:p w14:paraId="4E91D36A" w14:textId="7E2B6693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>Benjamin Z. Kedar,</w:t>
      </w:r>
      <w:r w:rsidRPr="00332CB3">
        <w:rPr>
          <w:rFonts w:asciiTheme="minorHAnsi" w:hAnsiTheme="minorHAnsi" w:cstheme="minorHAnsi"/>
          <w:rtl/>
          <w:lang w:val="ar-SA"/>
        </w:rPr>
        <w:t xml:space="preserve"> “</w:t>
      </w:r>
      <w:r w:rsidRPr="00332CB3">
        <w:rPr>
          <w:rFonts w:asciiTheme="minorHAnsi" w:hAnsiTheme="minorHAnsi" w:cstheme="minorHAnsi"/>
        </w:rPr>
        <w:t xml:space="preserve">Expulsion as an Issue of World History,” </w:t>
      </w:r>
      <w:r w:rsidRPr="00332CB3">
        <w:rPr>
          <w:rFonts w:asciiTheme="minorHAnsi" w:hAnsiTheme="minorHAnsi" w:cstheme="minorHAnsi"/>
          <w:i/>
          <w:iCs/>
        </w:rPr>
        <w:t>Journal of World History</w:t>
      </w:r>
      <w:r w:rsidRPr="00332CB3">
        <w:rPr>
          <w:rFonts w:asciiTheme="minorHAnsi" w:hAnsiTheme="minorHAnsi" w:cstheme="minorHAnsi"/>
        </w:rPr>
        <w:t xml:space="preserve"> 7:2. 1996, pp. 165-180.</w:t>
      </w:r>
    </w:p>
    <w:p w14:paraId="4B686033" w14:textId="7D6669AB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Resat Kasaba,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A Moveable Empire: Ottoman Nomads, Migrants, and Refugees</w:t>
      </w:r>
      <w:r w:rsidRPr="00332CB3">
        <w:rPr>
          <w:rFonts w:asciiTheme="minorHAnsi" w:hAnsiTheme="minorHAnsi" w:cstheme="minorHAnsi"/>
          <w:shd w:val="clear" w:color="auto" w:fill="FFFFFF"/>
        </w:rPr>
        <w:t>, University of Washington Press, 2009.</w:t>
      </w:r>
    </w:p>
    <w:p w14:paraId="7E3F646F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Christiane Herzig, et al,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What is Migration </w:t>
      </w:r>
      <w:proofErr w:type="gramStart"/>
      <w:r w:rsidRPr="00332CB3">
        <w:rPr>
          <w:rFonts w:asciiTheme="minorHAnsi" w:hAnsiTheme="minorHAnsi" w:cstheme="minorHAnsi"/>
          <w:i/>
          <w:iCs/>
          <w:shd w:val="clear" w:color="auto" w:fill="FFFFFF"/>
        </w:rPr>
        <w:t>History?,</w:t>
      </w:r>
      <w:proofErr w:type="gramEnd"/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shd w:val="clear" w:color="auto" w:fill="FFFFFF"/>
        </w:rPr>
        <w:t>Polity: 2009.</w:t>
      </w:r>
    </w:p>
    <w:p w14:paraId="60FCE358" w14:textId="25072FDF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Jan Lucassen and Leo </w:t>
      </w:r>
      <w:proofErr w:type="gramStart"/>
      <w:r w:rsidRPr="00332CB3">
        <w:rPr>
          <w:rFonts w:asciiTheme="minorHAnsi" w:hAnsiTheme="minorHAnsi" w:cstheme="minorHAnsi"/>
          <w:shd w:val="clear" w:color="auto" w:fill="FFFFFF"/>
        </w:rPr>
        <w:t>Lucassen,  eds.</w:t>
      </w:r>
      <w:proofErr w:type="gramEnd"/>
      <w:r w:rsidRPr="00332CB3">
        <w:rPr>
          <w:rFonts w:asciiTheme="minorHAnsi" w:hAnsiTheme="minorHAnsi" w:cstheme="minorHAnsi"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Globalising Migration History: The Eurasian Experience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(16th-21st Centuries),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 Brill, 2014.</w:t>
      </w:r>
    </w:p>
    <w:p w14:paraId="60AA8BE5" w14:textId="492F04FC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Adam McKeown, “Global Migration, 1846-1940,” </w:t>
      </w:r>
      <w:r w:rsidRPr="00332CB3">
        <w:rPr>
          <w:rFonts w:asciiTheme="minorHAnsi" w:hAnsiTheme="minorHAnsi" w:cstheme="minorHAnsi"/>
          <w:i/>
          <w:iCs/>
        </w:rPr>
        <w:t>Journal of World History</w:t>
      </w:r>
      <w:r w:rsidRPr="00332CB3">
        <w:rPr>
          <w:rFonts w:asciiTheme="minorHAnsi" w:hAnsiTheme="minorHAnsi" w:cstheme="minorHAnsi"/>
        </w:rPr>
        <w:t>, 15:2, 2004, pp.</w:t>
      </w:r>
      <w:r>
        <w:rPr>
          <w:rFonts w:asciiTheme="minorHAnsi" w:hAnsiTheme="minorHAnsi" w:cstheme="minorHAnsi"/>
        </w:rPr>
        <w:t xml:space="preserve"> </w:t>
      </w:r>
      <w:r w:rsidRPr="00332CB3">
        <w:rPr>
          <w:rFonts w:asciiTheme="minorHAnsi" w:hAnsiTheme="minorHAnsi" w:cstheme="minorHAnsi"/>
        </w:rPr>
        <w:t>155-189.</w:t>
      </w:r>
    </w:p>
    <w:p w14:paraId="09C5C3BC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Michael Fisher, </w:t>
      </w:r>
      <w:r w:rsidRPr="00332CB3">
        <w:rPr>
          <w:rFonts w:asciiTheme="minorHAnsi" w:hAnsiTheme="minorHAnsi" w:cstheme="minorHAnsi"/>
          <w:i/>
          <w:iCs/>
        </w:rPr>
        <w:t>Migration: A World History</w:t>
      </w:r>
      <w:r w:rsidRPr="00332CB3">
        <w:rPr>
          <w:rFonts w:asciiTheme="minorHAnsi" w:hAnsiTheme="minorHAnsi" w:cstheme="minorHAnsi"/>
        </w:rPr>
        <w:t xml:space="preserve">, Oxford University Press, 2013. </w:t>
      </w:r>
    </w:p>
    <w:p w14:paraId="02F2BA39" w14:textId="27B6541F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 </w:t>
      </w:r>
      <w:r w:rsidRPr="00332CB3">
        <w:rPr>
          <w:rFonts w:asciiTheme="minorHAnsi" w:hAnsiTheme="minorHAnsi" w:cstheme="minorHAnsi"/>
          <w:rtl/>
          <w:lang w:val="ar-SA"/>
        </w:rPr>
        <w:t>“</w:t>
      </w:r>
      <w:r w:rsidRPr="00332CB3">
        <w:rPr>
          <w:rFonts w:asciiTheme="minorHAnsi" w:hAnsiTheme="minorHAnsi" w:cstheme="minorHAnsi"/>
        </w:rPr>
        <w:t xml:space="preserve">Migration and World History: Suggestions &amp; Debates” Special Issue, </w:t>
      </w:r>
      <w:r w:rsidRPr="00332CB3">
        <w:rPr>
          <w:rFonts w:asciiTheme="minorHAnsi" w:hAnsiTheme="minorHAnsi" w:cstheme="minorHAnsi"/>
          <w:i/>
          <w:iCs/>
        </w:rPr>
        <w:t xml:space="preserve">International Review of Social History </w:t>
      </w:r>
      <w:r w:rsidRPr="00332CB3">
        <w:rPr>
          <w:rFonts w:asciiTheme="minorHAnsi" w:hAnsiTheme="minorHAnsi" w:cstheme="minorHAnsi"/>
        </w:rPr>
        <w:t>51:1, 2007.</w:t>
      </w:r>
    </w:p>
    <w:p w14:paraId="21FA31E2" w14:textId="77777777" w:rsid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Andrew Arsan, John Karam, and Akram Khater, </w:t>
      </w:r>
      <w:r w:rsidRPr="00332CB3">
        <w:rPr>
          <w:rFonts w:asciiTheme="minorHAnsi" w:hAnsiTheme="minorHAnsi" w:cstheme="minorHAnsi"/>
          <w:rtl/>
          <w:lang w:val="ar-SA"/>
        </w:rPr>
        <w:t>“</w:t>
      </w:r>
      <w:r w:rsidRPr="00332CB3">
        <w:rPr>
          <w:rFonts w:asciiTheme="minorHAnsi" w:hAnsiTheme="minorHAnsi" w:cstheme="minorHAnsi"/>
        </w:rPr>
        <w:t>On Forgotten Shores: Migration in Middle East</w:t>
      </w:r>
      <w:r>
        <w:rPr>
          <w:rFonts w:asciiTheme="minorHAnsi" w:hAnsiTheme="minorHAnsi" w:cstheme="minorHAnsi"/>
        </w:rPr>
        <w:t xml:space="preserve"> </w:t>
      </w:r>
      <w:r w:rsidRPr="00332CB3">
        <w:rPr>
          <w:rFonts w:asciiTheme="minorHAnsi" w:hAnsiTheme="minorHAnsi" w:cstheme="minorHAnsi"/>
        </w:rPr>
        <w:t xml:space="preserve">Studies and the Middle East in Migration,” </w:t>
      </w:r>
      <w:r w:rsidRPr="00332CB3">
        <w:rPr>
          <w:rFonts w:asciiTheme="minorHAnsi" w:hAnsiTheme="minorHAnsi" w:cstheme="minorHAnsi"/>
          <w:i/>
          <w:iCs/>
        </w:rPr>
        <w:t xml:space="preserve">Mashriq &amp; Mahjar </w:t>
      </w:r>
      <w:r w:rsidRPr="00332CB3">
        <w:rPr>
          <w:rFonts w:asciiTheme="minorHAnsi" w:hAnsiTheme="minorHAnsi" w:cstheme="minorHAnsi"/>
        </w:rPr>
        <w:t xml:space="preserve">1:1, 2013, pp. 1-7. </w:t>
      </w:r>
    </w:p>
    <w:p w14:paraId="63B7434E" w14:textId="1C41C39D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Aristide R. Zolberg, </w:t>
      </w:r>
      <w:r w:rsidRPr="00332CB3">
        <w:rPr>
          <w:rFonts w:asciiTheme="minorHAnsi" w:hAnsiTheme="minorHAnsi" w:cstheme="minorHAnsi"/>
          <w:rtl/>
          <w:lang w:val="ar-SA"/>
        </w:rPr>
        <w:t>“</w:t>
      </w:r>
      <w:r w:rsidRPr="00332CB3">
        <w:rPr>
          <w:rFonts w:asciiTheme="minorHAnsi" w:hAnsiTheme="minorHAnsi" w:cstheme="minorHAnsi"/>
        </w:rPr>
        <w:t xml:space="preserve">The Formation of New States as a Refugee-Generating Process,” </w:t>
      </w:r>
      <w:r w:rsidRPr="00332CB3">
        <w:rPr>
          <w:rFonts w:asciiTheme="minorHAnsi" w:hAnsiTheme="minorHAnsi" w:cstheme="minorHAnsi"/>
          <w:i/>
          <w:iCs/>
        </w:rPr>
        <w:t>Annals of the American Academy of Political and Social Sciences</w:t>
      </w:r>
      <w:r w:rsidRPr="00332CB3">
        <w:rPr>
          <w:rFonts w:asciiTheme="minorHAnsi" w:hAnsiTheme="minorHAnsi" w:cstheme="minorHAnsi"/>
        </w:rPr>
        <w:t xml:space="preserve"> 467, 1983, pp. 24–38.</w:t>
      </w:r>
    </w:p>
    <w:p w14:paraId="089DFDCD" w14:textId="4D5546DD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Timothy Hatton and Jeffrey G. Williamson,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Global Migration and the World </w:t>
      </w:r>
      <w:proofErr w:type="gramStart"/>
      <w:r w:rsidRPr="00332CB3">
        <w:rPr>
          <w:rFonts w:asciiTheme="minorHAnsi" w:hAnsiTheme="minorHAnsi" w:cstheme="minorHAnsi"/>
          <w:i/>
          <w:iCs/>
          <w:shd w:val="clear" w:color="auto" w:fill="FFFFFF"/>
        </w:rPr>
        <w:t>Economy:Two</w:t>
      </w:r>
      <w:proofErr w:type="gramEnd"/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Centuries of Policy and Performance,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 Cambridge University Press, 2005.</w:t>
      </w:r>
    </w:p>
    <w:p w14:paraId="792476EF" w14:textId="130C6EF0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Denis Gokturk, et al, </w:t>
      </w:r>
      <w:r w:rsidRPr="00332CB3">
        <w:rPr>
          <w:rFonts w:asciiTheme="minorHAnsi" w:hAnsiTheme="minorHAnsi" w:cstheme="minorHAnsi"/>
          <w:shd w:val="clear" w:color="auto" w:fill="FFFFFF"/>
          <w:rtl/>
          <w:lang w:val="ar-SA"/>
        </w:rPr>
        <w:t>“</w:t>
      </w:r>
      <w:r w:rsidRPr="00D11119">
        <w:rPr>
          <w:rFonts w:asciiTheme="minorHAnsi" w:hAnsiTheme="minorHAnsi" w:cstheme="minorHAnsi"/>
          <w:shd w:val="clear" w:color="auto" w:fill="FFFFFF"/>
          <w:lang w:val="en-GB"/>
        </w:rPr>
        <w:t>Working Guests: Gastarbeiter and Green Card Holders,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” in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Germany in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D11119">
        <w:rPr>
          <w:rFonts w:asciiTheme="minorHAnsi" w:hAnsiTheme="minorHAnsi" w:cstheme="minorHAnsi"/>
          <w:i/>
          <w:iCs/>
          <w:shd w:val="clear" w:color="auto" w:fill="FFFFFF"/>
          <w:lang w:val="en-GB"/>
        </w:rPr>
        <w:t>Transit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: Nation and Migration, 1955 - 2005,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 University of California Press, pp. 22-51.</w:t>
      </w:r>
    </w:p>
    <w:p w14:paraId="06F39E65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Catherine </w:t>
      </w:r>
      <w:r w:rsidRPr="00332CB3">
        <w:rPr>
          <w:rFonts w:asciiTheme="minorHAnsi" w:hAnsiTheme="minorHAnsi" w:cstheme="minorHAnsi"/>
          <w:shd w:val="clear" w:color="auto" w:fill="FFFFFF"/>
          <w:lang w:val="es-ES_tradnl"/>
        </w:rPr>
        <w:t xml:space="preserve">Choy,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Empire of Care: Nursing and Migration in Filipino History, 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Duke University Press, </w:t>
      </w:r>
      <w:r w:rsidRPr="00332CB3">
        <w:rPr>
          <w:rFonts w:asciiTheme="minorHAnsi" w:hAnsiTheme="minorHAnsi" w:cstheme="minorHAnsi"/>
          <w:shd w:val="clear" w:color="auto" w:fill="FFFFFF"/>
        </w:rPr>
        <w:tab/>
        <w:t xml:space="preserve">2003. </w:t>
      </w:r>
    </w:p>
    <w:p w14:paraId="4B104E00" w14:textId="258D4A71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  <w:lang w:val="da-DK"/>
        </w:rPr>
        <w:t xml:space="preserve">Suzanne M. Sinke, </w:t>
      </w:r>
      <w:r w:rsidRPr="00332CB3">
        <w:rPr>
          <w:rFonts w:asciiTheme="minorHAnsi" w:hAnsiTheme="minorHAnsi" w:cstheme="minorHAnsi"/>
          <w:rtl/>
          <w:lang w:val="ar-SA"/>
        </w:rPr>
        <w:t>“</w:t>
      </w:r>
      <w:r w:rsidRPr="00332CB3">
        <w:rPr>
          <w:rFonts w:asciiTheme="minorHAnsi" w:hAnsiTheme="minorHAnsi" w:cstheme="minorHAnsi"/>
        </w:rPr>
        <w:t xml:space="preserve">Gender and Migration: Historical Perspectives,” </w:t>
      </w:r>
      <w:r w:rsidRPr="00332CB3">
        <w:rPr>
          <w:rFonts w:asciiTheme="minorHAnsi" w:hAnsiTheme="minorHAnsi" w:cstheme="minorHAnsi"/>
          <w:i/>
          <w:iCs/>
          <w:lang w:val="fr-FR"/>
        </w:rPr>
        <w:t>International Migration</w:t>
      </w:r>
      <w:r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332CB3">
        <w:rPr>
          <w:rFonts w:asciiTheme="minorHAnsi" w:eastAsia="Trebuchet MS" w:hAnsiTheme="minorHAnsi" w:cstheme="minorHAnsi"/>
          <w:i/>
          <w:iCs/>
        </w:rPr>
        <w:t xml:space="preserve">Review </w:t>
      </w:r>
      <w:r w:rsidRPr="00332CB3">
        <w:rPr>
          <w:rFonts w:asciiTheme="minorHAnsi" w:hAnsiTheme="minorHAnsi" w:cstheme="minorHAnsi"/>
        </w:rPr>
        <w:t xml:space="preserve">40:1, 2006, pp. </w:t>
      </w:r>
      <w:r w:rsidRPr="00332CB3">
        <w:rPr>
          <w:rFonts w:asciiTheme="minorHAnsi" w:hAnsiTheme="minorHAnsi" w:cstheme="minorHAnsi"/>
          <w:lang w:val="it-IT"/>
        </w:rPr>
        <w:t>82-103.</w:t>
      </w:r>
    </w:p>
    <w:p w14:paraId="4B8D3083" w14:textId="66F3DF00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Sarah </w:t>
      </w:r>
      <w:r w:rsidRPr="00332CB3">
        <w:rPr>
          <w:rFonts w:asciiTheme="minorHAnsi" w:hAnsiTheme="minorHAnsi" w:cstheme="minorHAnsi"/>
          <w:shd w:val="clear" w:color="auto" w:fill="FFFFFF"/>
          <w:lang w:val="it-IT"/>
        </w:rPr>
        <w:t>Gualtieri</w:t>
      </w:r>
      <w:r w:rsidRPr="00332CB3">
        <w:rPr>
          <w:rFonts w:asciiTheme="minorHAnsi" w:hAnsiTheme="minorHAnsi" w:cstheme="minorHAnsi"/>
          <w:shd w:val="clear" w:color="auto" w:fill="FFFFFF"/>
        </w:rPr>
        <w:t>, “Gendering the Chain Migration Thesis: Women and Syrian Transatlantic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Migration, 1878-1924,”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Comparative Studies of South Asia, </w:t>
      </w:r>
      <w:proofErr w:type="gramStart"/>
      <w:r w:rsidRPr="00332CB3">
        <w:rPr>
          <w:rFonts w:asciiTheme="minorHAnsi" w:hAnsiTheme="minorHAnsi" w:cstheme="minorHAnsi"/>
          <w:i/>
          <w:iCs/>
          <w:shd w:val="clear" w:color="auto" w:fill="FFFFFF"/>
        </w:rPr>
        <w:t>Africa</w:t>
      </w:r>
      <w:proofErr w:type="gramEnd"/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 and the Middle East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shd w:val="clear" w:color="auto" w:fill="FFFFFF"/>
        </w:rPr>
        <w:t>24:1, 2014, pp. 67-78.</w:t>
      </w:r>
    </w:p>
    <w:p w14:paraId="028AFB9E" w14:textId="2F1C92FB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Gregory Smithers,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The Cherokee Diaspora: An Indigenous History of Migration, Resettlement and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Identity</w:t>
      </w:r>
      <w:r w:rsidRPr="00332CB3">
        <w:rPr>
          <w:rFonts w:asciiTheme="minorHAnsi" w:hAnsiTheme="minorHAnsi" w:cstheme="minorHAnsi"/>
          <w:shd w:val="clear" w:color="auto" w:fill="FFFFFF"/>
        </w:rPr>
        <w:t xml:space="preserve">, Yale University Press, 2018. </w:t>
      </w:r>
    </w:p>
    <w:p w14:paraId="28E390B3" w14:textId="77777777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Sunil Amrith,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 xml:space="preserve">Migration and Diaspora in Modern Asia, </w:t>
      </w:r>
      <w:r w:rsidRPr="00332CB3">
        <w:rPr>
          <w:rFonts w:asciiTheme="minorHAnsi" w:hAnsiTheme="minorHAnsi" w:cstheme="minorHAnsi"/>
          <w:shd w:val="clear" w:color="auto" w:fill="FFFFFF"/>
        </w:rPr>
        <w:t>Cambridge University Press, 2012.</w:t>
      </w:r>
    </w:p>
    <w:p w14:paraId="3D32F4A1" w14:textId="6C2047A9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i/>
          <w:iCs/>
        </w:rPr>
      </w:pPr>
      <w:r w:rsidRPr="00332CB3">
        <w:rPr>
          <w:rFonts w:asciiTheme="minorHAnsi" w:hAnsiTheme="minorHAnsi" w:cstheme="minorHAnsi"/>
        </w:rPr>
        <w:t>Steven Miles,</w:t>
      </w:r>
      <w:r w:rsidRPr="00332CB3">
        <w:rPr>
          <w:rFonts w:asciiTheme="minorHAnsi" w:hAnsiTheme="minorHAnsi" w:cstheme="minorHAnsi"/>
          <w:i/>
          <w:iCs/>
        </w:rPr>
        <w:t xml:space="preserve"> Chinese Diasporas: A Social History of Global Migration, </w:t>
      </w:r>
      <w:r w:rsidRPr="00332CB3">
        <w:rPr>
          <w:rFonts w:asciiTheme="minorHAnsi" w:hAnsiTheme="minorHAnsi" w:cstheme="minorHAnsi"/>
        </w:rPr>
        <w:t>Cambridge University</w:t>
      </w:r>
      <w:r>
        <w:rPr>
          <w:rFonts w:asciiTheme="minorHAnsi" w:hAnsiTheme="minorHAnsi" w:cstheme="minorHAnsi"/>
        </w:rPr>
        <w:t xml:space="preserve"> </w:t>
      </w:r>
      <w:r w:rsidRPr="00332CB3">
        <w:rPr>
          <w:rFonts w:asciiTheme="minorHAnsi" w:hAnsiTheme="minorHAnsi" w:cstheme="minorHAnsi"/>
        </w:rPr>
        <w:t>Press, 2020.</w:t>
      </w:r>
      <w:r w:rsidRPr="00332CB3">
        <w:rPr>
          <w:rFonts w:asciiTheme="minorHAnsi" w:hAnsiTheme="minorHAnsi" w:cstheme="minorHAnsi"/>
          <w:i/>
          <w:iCs/>
        </w:rPr>
        <w:t xml:space="preserve"> </w:t>
      </w:r>
    </w:p>
    <w:p w14:paraId="66DF878C" w14:textId="66ADF6FE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>Lewis</w:t>
      </w:r>
      <w:r w:rsidRPr="00D11119">
        <w:rPr>
          <w:rFonts w:asciiTheme="minorHAnsi" w:hAnsiTheme="minorHAnsi" w:cstheme="minorHAnsi"/>
          <w:lang w:val="en-GB"/>
        </w:rPr>
        <w:t xml:space="preserve"> Seig</w:t>
      </w:r>
      <w:r w:rsidRPr="00332CB3">
        <w:rPr>
          <w:rFonts w:asciiTheme="minorHAnsi" w:hAnsiTheme="minorHAnsi" w:cstheme="minorHAnsi"/>
        </w:rPr>
        <w:t>e</w:t>
      </w:r>
      <w:r w:rsidRPr="00D11119">
        <w:rPr>
          <w:rFonts w:asciiTheme="minorHAnsi" w:hAnsiTheme="minorHAnsi" w:cstheme="minorHAnsi"/>
          <w:lang w:val="en-GB"/>
        </w:rPr>
        <w:t>lbaum</w:t>
      </w:r>
      <w:r w:rsidRPr="00332CB3">
        <w:rPr>
          <w:rFonts w:asciiTheme="minorHAnsi" w:hAnsiTheme="minorHAnsi" w:cstheme="minorHAnsi"/>
        </w:rPr>
        <w:t xml:space="preserve"> </w:t>
      </w:r>
      <w:r w:rsidRPr="00D11119">
        <w:rPr>
          <w:rFonts w:asciiTheme="minorHAnsi" w:hAnsiTheme="minorHAnsi" w:cstheme="minorHAnsi"/>
          <w:lang w:val="en-GB"/>
        </w:rPr>
        <w:t xml:space="preserve">and Leslie </w:t>
      </w:r>
      <w:r w:rsidRPr="00332CB3">
        <w:rPr>
          <w:rFonts w:asciiTheme="minorHAnsi" w:hAnsiTheme="minorHAnsi" w:cstheme="minorHAnsi"/>
        </w:rPr>
        <w:t xml:space="preserve">Page Moch, </w:t>
      </w:r>
      <w:r w:rsidRPr="00332CB3">
        <w:rPr>
          <w:rFonts w:asciiTheme="minorHAnsi" w:hAnsiTheme="minorHAnsi" w:cstheme="minorHAnsi"/>
          <w:i/>
          <w:iCs/>
        </w:rPr>
        <w:t>Broad is my Native Land: Repertoires and Regimes of</w:t>
      </w:r>
      <w:r>
        <w:rPr>
          <w:rFonts w:asciiTheme="minorHAnsi" w:hAnsiTheme="minorHAnsi" w:cstheme="minorHAnsi"/>
          <w:i/>
          <w:iCs/>
        </w:rPr>
        <w:t xml:space="preserve"> </w:t>
      </w:r>
      <w:r w:rsidRPr="00332CB3">
        <w:rPr>
          <w:rFonts w:asciiTheme="minorHAnsi" w:hAnsiTheme="minorHAnsi" w:cstheme="minorHAnsi"/>
          <w:i/>
          <w:iCs/>
          <w:lang w:val="nl-NL"/>
        </w:rPr>
        <w:t>Migration in Russia's Twentieth Century</w:t>
      </w:r>
      <w:r w:rsidRPr="00332CB3">
        <w:rPr>
          <w:rFonts w:asciiTheme="minorHAnsi" w:hAnsiTheme="minorHAnsi" w:cstheme="minorHAnsi"/>
          <w:i/>
          <w:iCs/>
        </w:rPr>
        <w:t xml:space="preserve">, </w:t>
      </w:r>
      <w:r w:rsidRPr="00332CB3">
        <w:rPr>
          <w:rFonts w:asciiTheme="minorHAnsi" w:hAnsiTheme="minorHAnsi" w:cstheme="minorHAnsi"/>
          <w:lang w:val="it-IT"/>
        </w:rPr>
        <w:t>Cornell</w:t>
      </w:r>
      <w:r w:rsidRPr="00332CB3">
        <w:rPr>
          <w:rFonts w:asciiTheme="minorHAnsi" w:hAnsiTheme="minorHAnsi" w:cstheme="minorHAnsi"/>
        </w:rPr>
        <w:t xml:space="preserve"> University Press, 2014.</w:t>
      </w:r>
    </w:p>
    <w:p w14:paraId="285FF581" w14:textId="2E99E6E6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</w:rPr>
      </w:pPr>
      <w:r w:rsidRPr="00332CB3">
        <w:rPr>
          <w:rFonts w:asciiTheme="minorHAnsi" w:hAnsiTheme="minorHAnsi" w:cstheme="minorHAnsi"/>
        </w:rPr>
        <w:t xml:space="preserve">Leslie Moch, </w:t>
      </w:r>
      <w:r w:rsidRPr="00332CB3">
        <w:rPr>
          <w:rFonts w:asciiTheme="minorHAnsi" w:hAnsiTheme="minorHAnsi" w:cstheme="minorHAnsi"/>
          <w:i/>
          <w:iCs/>
        </w:rPr>
        <w:t xml:space="preserve">Moving Europeans: Migration in Western Europe Since 1650, </w:t>
      </w:r>
      <w:r w:rsidRPr="00332CB3">
        <w:rPr>
          <w:rFonts w:asciiTheme="minorHAnsi" w:hAnsiTheme="minorHAnsi" w:cstheme="minorHAnsi"/>
        </w:rPr>
        <w:t>Indiana University</w:t>
      </w:r>
      <w:r>
        <w:rPr>
          <w:rFonts w:asciiTheme="minorHAnsi" w:hAnsiTheme="minorHAnsi" w:cstheme="minorHAnsi"/>
        </w:rPr>
        <w:t xml:space="preserve"> </w:t>
      </w:r>
      <w:r w:rsidRPr="00332CB3">
        <w:rPr>
          <w:rFonts w:asciiTheme="minorHAnsi" w:hAnsiTheme="minorHAnsi" w:cstheme="minorHAnsi"/>
        </w:rPr>
        <w:t>Press,</w:t>
      </w:r>
      <w:r w:rsidRPr="00332CB3">
        <w:rPr>
          <w:rFonts w:asciiTheme="minorHAnsi" w:hAnsiTheme="minorHAnsi" w:cstheme="minorHAnsi"/>
          <w:i/>
          <w:iCs/>
        </w:rPr>
        <w:t xml:space="preserve"> </w:t>
      </w:r>
      <w:r w:rsidRPr="00332CB3">
        <w:rPr>
          <w:rFonts w:asciiTheme="minorHAnsi" w:hAnsiTheme="minorHAnsi" w:cstheme="minorHAnsi"/>
        </w:rPr>
        <w:t>2009.</w:t>
      </w:r>
    </w:p>
    <w:p w14:paraId="045A2212" w14:textId="4D8EFE8C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Benjamin White, "‘Refuge’ and history: a critical reading of a polemic,”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Migration and Society: Advances in Research</w:t>
      </w:r>
      <w:r w:rsidRPr="00332CB3">
        <w:rPr>
          <w:rFonts w:asciiTheme="minorHAnsi" w:hAnsiTheme="minorHAnsi" w:cstheme="minorHAnsi"/>
          <w:shd w:val="clear" w:color="auto" w:fill="FFFFFF"/>
        </w:rPr>
        <w:t>, 2:1, pp. 107-118.</w:t>
      </w:r>
    </w:p>
    <w:p w14:paraId="10D9B59A" w14:textId="0124F4B1" w:rsidR="00332CB3" w:rsidRPr="00332CB3" w:rsidRDefault="00332CB3" w:rsidP="00E03759">
      <w:pPr>
        <w:pStyle w:val="Default"/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</w:rPr>
        <w:t>Marta Bivand Erdal and</w:t>
      </w:r>
      <w:r w:rsidRPr="00332CB3">
        <w:rPr>
          <w:rFonts w:asciiTheme="minorHAnsi" w:hAnsiTheme="minorHAnsi" w:cstheme="minorHAnsi"/>
          <w:lang w:val="nl-NL"/>
        </w:rPr>
        <w:t xml:space="preserve"> Ceri Oeppen</w:t>
      </w:r>
      <w:r w:rsidRPr="00332CB3">
        <w:rPr>
          <w:rFonts w:asciiTheme="minorHAnsi" w:hAnsiTheme="minorHAnsi" w:cstheme="minorHAnsi"/>
        </w:rPr>
        <w:t xml:space="preserve">, “Forced to leave? The discursive and analytical </w:t>
      </w:r>
      <w:r w:rsidRPr="00332CB3">
        <w:rPr>
          <w:rFonts w:asciiTheme="minorHAnsi" w:hAnsiTheme="minorHAnsi" w:cstheme="minorHAnsi"/>
          <w:lang w:val="it-IT"/>
        </w:rPr>
        <w:t>significance</w:t>
      </w:r>
      <w:r>
        <w:rPr>
          <w:rFonts w:asciiTheme="minorHAnsi" w:hAnsiTheme="minorHAnsi" w:cstheme="minorHAnsi"/>
          <w:lang w:val="it-IT"/>
        </w:rPr>
        <w:t xml:space="preserve"> </w:t>
      </w:r>
      <w:r w:rsidRPr="00332CB3">
        <w:rPr>
          <w:rFonts w:asciiTheme="minorHAnsi" w:eastAsia="Trebuchet MS" w:hAnsiTheme="minorHAnsi" w:cstheme="minorHAnsi"/>
        </w:rPr>
        <w:t>of describing migration as forced and voluntary,</w:t>
      </w:r>
      <w:r w:rsidRPr="00332CB3">
        <w:rPr>
          <w:rFonts w:asciiTheme="minorHAnsi" w:hAnsiTheme="minorHAnsi" w:cstheme="minorHAnsi"/>
        </w:rPr>
        <w:t xml:space="preserve">” </w:t>
      </w:r>
      <w:r w:rsidRPr="00332CB3">
        <w:rPr>
          <w:rFonts w:asciiTheme="minorHAnsi" w:hAnsiTheme="minorHAnsi" w:cstheme="minorHAnsi"/>
          <w:i/>
          <w:iCs/>
        </w:rPr>
        <w:t>Journal of Ethnic and</w:t>
      </w:r>
      <w:r>
        <w:rPr>
          <w:rFonts w:asciiTheme="minorHAnsi" w:hAnsiTheme="minorHAnsi" w:cstheme="minorHAnsi"/>
          <w:i/>
          <w:iCs/>
        </w:rPr>
        <w:t xml:space="preserve"> </w:t>
      </w:r>
      <w:r w:rsidRPr="00332CB3">
        <w:rPr>
          <w:rFonts w:asciiTheme="minorHAnsi" w:hAnsiTheme="minorHAnsi" w:cstheme="minorHAnsi"/>
          <w:i/>
          <w:iCs/>
        </w:rPr>
        <w:t>Migration</w:t>
      </w:r>
      <w:r>
        <w:rPr>
          <w:rFonts w:asciiTheme="minorHAnsi" w:hAnsiTheme="minorHAnsi" w:cstheme="minorHAnsi"/>
          <w:i/>
          <w:iCs/>
        </w:rPr>
        <w:t xml:space="preserve"> </w:t>
      </w:r>
      <w:r w:rsidRPr="00D11119">
        <w:rPr>
          <w:rFonts w:asciiTheme="minorHAnsi" w:hAnsiTheme="minorHAnsi" w:cstheme="minorHAnsi"/>
          <w:i/>
          <w:iCs/>
          <w:lang w:val="en-GB"/>
        </w:rPr>
        <w:t>Studies</w:t>
      </w:r>
      <w:r w:rsidRPr="00332CB3">
        <w:rPr>
          <w:rFonts w:asciiTheme="minorHAnsi" w:hAnsiTheme="minorHAnsi" w:cstheme="minorHAnsi"/>
          <w:i/>
          <w:iCs/>
        </w:rPr>
        <w:t xml:space="preserve">, </w:t>
      </w:r>
      <w:r w:rsidRPr="00332CB3">
        <w:rPr>
          <w:rFonts w:asciiTheme="minorHAnsi" w:hAnsiTheme="minorHAnsi" w:cstheme="minorHAnsi"/>
        </w:rPr>
        <w:t>44, 2018, pp. 981-998.</w:t>
      </w:r>
    </w:p>
    <w:p w14:paraId="0B189D1B" w14:textId="11B84941" w:rsidR="00332CB3" w:rsidRPr="00332CB3" w:rsidRDefault="00332CB3" w:rsidP="00E03759">
      <w:pPr>
        <w:pStyle w:val="Default"/>
        <w:tabs>
          <w:tab w:val="right" w:pos="9026"/>
        </w:tabs>
        <w:ind w:left="720" w:hanging="720"/>
        <w:rPr>
          <w:rFonts w:asciiTheme="minorHAnsi" w:eastAsia="Trebuchet MS" w:hAnsiTheme="minorHAnsi" w:cstheme="minorHAnsi"/>
          <w:shd w:val="clear" w:color="auto" w:fill="FFFFFF"/>
        </w:rPr>
      </w:pPr>
      <w:r w:rsidRPr="00332CB3">
        <w:rPr>
          <w:rFonts w:asciiTheme="minorHAnsi" w:hAnsiTheme="minorHAnsi" w:cstheme="minorHAnsi"/>
          <w:shd w:val="clear" w:color="auto" w:fill="FFFFFF"/>
        </w:rPr>
        <w:t xml:space="preserve">Peter Gatrell, </w:t>
      </w:r>
      <w:r w:rsidRPr="00332CB3">
        <w:rPr>
          <w:rFonts w:asciiTheme="minorHAnsi" w:hAnsiTheme="minorHAnsi" w:cstheme="minorHAnsi"/>
          <w:i/>
          <w:iCs/>
          <w:shd w:val="clear" w:color="auto" w:fill="FFFFFF"/>
        </w:rPr>
        <w:t>The Making of the Modern Refugee</w:t>
      </w:r>
      <w:r w:rsidRPr="00332CB3">
        <w:rPr>
          <w:rFonts w:asciiTheme="minorHAnsi" w:hAnsiTheme="minorHAnsi" w:cstheme="minorHAnsi"/>
          <w:shd w:val="clear" w:color="auto" w:fill="FFFFFF"/>
        </w:rPr>
        <w:t>, Oxford University Press, 2013.</w:t>
      </w:r>
      <w:r w:rsidR="00E03759">
        <w:rPr>
          <w:rFonts w:asciiTheme="minorHAnsi" w:hAnsiTheme="minorHAnsi" w:cstheme="minorHAnsi"/>
          <w:shd w:val="clear" w:color="auto" w:fill="FFFFFF"/>
        </w:rPr>
        <w:tab/>
      </w:r>
    </w:p>
    <w:p w14:paraId="68AC392E" w14:textId="77777777" w:rsidR="00C96BA8" w:rsidRPr="00E61D4E" w:rsidRDefault="00C96BA8" w:rsidP="003E0285">
      <w:pPr>
        <w:ind w:left="2160"/>
        <w:rPr>
          <w:rFonts w:asciiTheme="minorHAnsi" w:hAnsiTheme="minorHAnsi" w:cstheme="minorHAnsi"/>
          <w:sz w:val="24"/>
        </w:rPr>
      </w:pPr>
    </w:p>
    <w:p w14:paraId="0DBD895C" w14:textId="77777777" w:rsidR="00A11341" w:rsidRPr="00E61D4E" w:rsidRDefault="00A11341" w:rsidP="003E0285">
      <w:pPr>
        <w:rPr>
          <w:rFonts w:asciiTheme="minorHAnsi" w:hAnsiTheme="minorHAnsi" w:cstheme="minorHAnsi"/>
        </w:rPr>
      </w:pPr>
    </w:p>
    <w:p w14:paraId="3B4B5262" w14:textId="77777777" w:rsidR="00A11341" w:rsidRPr="00E61D4E" w:rsidRDefault="00A11341" w:rsidP="003E0285">
      <w:pPr>
        <w:rPr>
          <w:rFonts w:asciiTheme="minorHAnsi" w:hAnsiTheme="minorHAnsi" w:cstheme="minorHAnsi"/>
        </w:rPr>
      </w:pPr>
    </w:p>
    <w:p w14:paraId="6F273161" w14:textId="2A670AAE" w:rsidR="008D7E9E" w:rsidRPr="00961608" w:rsidRDefault="00DA002A" w:rsidP="003E0285">
      <w:pPr>
        <w:tabs>
          <w:tab w:val="left" w:pos="576"/>
        </w:tabs>
        <w:ind w:left="576" w:hanging="539"/>
        <w:rPr>
          <w:rFonts w:asciiTheme="minorHAnsi" w:hAnsiTheme="minorHAnsi" w:cstheme="minorHAnsi"/>
          <w:b/>
          <w:i/>
          <w:iCs/>
          <w:sz w:val="28"/>
          <w:szCs w:val="24"/>
          <w:u w:val="single"/>
          <w:lang w:val="fr-FR"/>
        </w:rPr>
      </w:pPr>
      <w:r w:rsidRPr="00961608">
        <w:rPr>
          <w:rFonts w:asciiTheme="minorHAnsi" w:hAnsiTheme="minorHAnsi" w:cstheme="minorHAnsi"/>
          <w:b/>
          <w:i/>
          <w:iCs/>
          <w:sz w:val="28"/>
          <w:szCs w:val="24"/>
          <w:u w:val="single"/>
          <w:lang w:val="fr-FR"/>
        </w:rPr>
        <w:lastRenderedPageBreak/>
        <w:t>Oceans</w:t>
      </w:r>
    </w:p>
    <w:p w14:paraId="4E1C4229" w14:textId="77777777" w:rsidR="00755926" w:rsidRPr="00E61D4E" w:rsidRDefault="00755926" w:rsidP="00755926">
      <w:pPr>
        <w:tabs>
          <w:tab w:val="left" w:pos="1260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61D4E">
        <w:rPr>
          <w:rFonts w:asciiTheme="minorHAnsi" w:eastAsia="Calibri" w:hAnsiTheme="minorHAnsi" w:cstheme="minorHAnsi"/>
          <w:sz w:val="24"/>
          <w:szCs w:val="24"/>
          <w:u w:val="single"/>
        </w:rPr>
        <w:t>Historiography:</w:t>
      </w:r>
    </w:p>
    <w:p w14:paraId="2D22F750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K. Wigen, ‘Introduction: Oceans of History’,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American Historical Review</w:t>
      </w:r>
      <w:r w:rsidRPr="00E61D4E">
        <w:rPr>
          <w:rFonts w:asciiTheme="minorHAnsi" w:eastAsia="Calibri" w:hAnsiTheme="minorHAnsi" w:cstheme="minorHAnsi"/>
          <w:sz w:val="24"/>
          <w:szCs w:val="24"/>
        </w:rPr>
        <w:t>, 111 (2006): 717–721; and essays in the AHR Forum: P. Horden and N. Purcell, ‘The Mediterranean and the New Thalassology’, 722–40; A. Games, ‘Atlantic History: Definitions, Challenges and Opportunities’, 741–57; M. K. Matsuda, ‘The Pacific,’ 758–80.</w:t>
      </w:r>
    </w:p>
    <w:p w14:paraId="3176786D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Alison Bashford, David Armitage and Sujit Sivasundaram eds.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Oceanic Histories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2017).</w:t>
      </w:r>
    </w:p>
    <w:p w14:paraId="28F6C890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Isobel Hofmeyr, ‘The Complicating Sea’ in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Comparative Studies of South Asia, Africa and the Middle East</w:t>
      </w:r>
      <w:r w:rsidRPr="00E61D4E">
        <w:rPr>
          <w:rFonts w:asciiTheme="minorHAnsi" w:eastAsia="Calibri" w:hAnsiTheme="minorHAnsi" w:cstheme="minorHAnsi"/>
          <w:sz w:val="24"/>
          <w:szCs w:val="24"/>
        </w:rPr>
        <w:t>, Vol.32 (2012), 584-90.</w:t>
      </w:r>
    </w:p>
    <w:p w14:paraId="1E79036C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Marcus Vink, ‘Indian Ocean Studies and the ‘New Thalassology’ in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Journal of Global History</w:t>
      </w:r>
      <w:r w:rsidRPr="00E61D4E">
        <w:rPr>
          <w:rFonts w:asciiTheme="minorHAnsi" w:eastAsia="Calibri" w:hAnsiTheme="minorHAnsi" w:cstheme="minorHAnsi"/>
          <w:sz w:val="24"/>
          <w:szCs w:val="24"/>
        </w:rPr>
        <w:t>, Vol.2 (2007), 41-62.</w:t>
      </w:r>
    </w:p>
    <w:p w14:paraId="2385082C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Michael Pearson, ‘Littoral Society: The Concept and the Problems’ in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Journal of World History</w:t>
      </w:r>
      <w:r w:rsidRPr="00E61D4E">
        <w:rPr>
          <w:rFonts w:asciiTheme="minorHAnsi" w:eastAsia="Calibri" w:hAnsiTheme="minorHAnsi" w:cstheme="minorHAnsi"/>
          <w:sz w:val="24"/>
          <w:szCs w:val="24"/>
        </w:rPr>
        <w:t>, Vol.17 (2006), 353-373.</w:t>
      </w:r>
    </w:p>
    <w:p w14:paraId="419753D4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Peter N. Miller ed.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Sea: Thalassology and Historiography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(Ann Arbor, M. I, 2013).</w:t>
      </w:r>
    </w:p>
    <w:p w14:paraId="6577CFAB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Bernard Bailyn,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Atlantic History: Concepts and Contours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(Cambridge, MA: 2005).</w:t>
      </w:r>
    </w:p>
    <w:p w14:paraId="4066C34A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Richard Blakemore, ‘The Changing Fortunes of Atlantic History’, in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English Historical Review</w:t>
      </w:r>
      <w:r w:rsidRPr="00E61D4E">
        <w:rPr>
          <w:rFonts w:asciiTheme="minorHAnsi" w:eastAsia="Calibri" w:hAnsiTheme="minorHAnsi" w:cstheme="minorHAnsi"/>
          <w:sz w:val="24"/>
          <w:szCs w:val="24"/>
        </w:rPr>
        <w:t>, Vol.131 (2016), pp.851-868.</w:t>
      </w:r>
    </w:p>
    <w:p w14:paraId="415EC480" w14:textId="77777777" w:rsidR="00755926" w:rsidRPr="00E61D4E" w:rsidRDefault="00755926" w:rsidP="00755926">
      <w:pPr>
        <w:tabs>
          <w:tab w:val="left" w:pos="126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BA53B70" w14:textId="77777777" w:rsidR="00755926" w:rsidRPr="00E61D4E" w:rsidRDefault="00755926" w:rsidP="00755926">
      <w:pPr>
        <w:tabs>
          <w:tab w:val="left" w:pos="1260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61D4E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Overviews: </w:t>
      </w:r>
    </w:p>
    <w:p w14:paraId="3CE628D4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Sugata Bose,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 Hundred Horizons: The Indian Ocean in the Age of Global Empire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 MA: Harvard University Press).</w:t>
      </w:r>
    </w:p>
    <w:p w14:paraId="64B931A4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Matt Matsuda,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Pacific Worlds: A History of Seas, Peoples and Cultures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2012).</w:t>
      </w:r>
    </w:p>
    <w:p w14:paraId="2FB25E9C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David Abulafia,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Great Sea: A Human History of the Mediterranean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(Oxford: Oxford University Press, 2013).</w:t>
      </w:r>
    </w:p>
    <w:p w14:paraId="68E44E14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Ed A Alpers,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Indian Ocean in World History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(Oxford University Press: 2014)</w:t>
      </w:r>
    </w:p>
    <w:p w14:paraId="19943314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David Igler,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Great Ocean: Pacific Worlds from Captain Cook to the Gold Rush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(Oxford: Oxford University Press, 2013). Introduction</w:t>
      </w:r>
    </w:p>
    <w:p w14:paraId="657849A0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Joseph C. Miller et. al. eds.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Princeton Companion to Atlantic History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(Princeton, N.J, 2015).</w:t>
      </w:r>
    </w:p>
    <w:p w14:paraId="52AD6447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D11119">
        <w:rPr>
          <w:rFonts w:asciiTheme="minorHAnsi" w:eastAsia="Calibri" w:hAnsiTheme="minorHAnsi" w:cstheme="minorHAnsi"/>
          <w:sz w:val="24"/>
          <w:szCs w:val="24"/>
          <w:lang w:val="fr-FR"/>
        </w:rPr>
        <w:t xml:space="preserve">D’Maris Coffman et. </w:t>
      </w:r>
      <w:proofErr w:type="gramStart"/>
      <w:r w:rsidRPr="00D11119">
        <w:rPr>
          <w:rFonts w:asciiTheme="minorHAnsi" w:eastAsia="Calibri" w:hAnsiTheme="minorHAnsi" w:cstheme="minorHAnsi"/>
          <w:sz w:val="24"/>
          <w:szCs w:val="24"/>
          <w:lang w:val="fr-FR"/>
        </w:rPr>
        <w:t>al</w:t>
      </w:r>
      <w:proofErr w:type="gramEnd"/>
      <w:r w:rsidRPr="00D11119">
        <w:rPr>
          <w:rFonts w:asciiTheme="minorHAnsi" w:eastAsia="Calibri" w:hAnsiTheme="minorHAnsi" w:cstheme="minorHAnsi"/>
          <w:sz w:val="24"/>
          <w:szCs w:val="24"/>
          <w:lang w:val="fr-FR"/>
        </w:rPr>
        <w:t xml:space="preserve">. </w:t>
      </w:r>
      <w:proofErr w:type="gramStart"/>
      <w:r w:rsidRPr="00D11119">
        <w:rPr>
          <w:rFonts w:asciiTheme="minorHAnsi" w:eastAsia="Calibri" w:hAnsiTheme="minorHAnsi" w:cstheme="minorHAnsi"/>
          <w:sz w:val="24"/>
          <w:szCs w:val="24"/>
          <w:lang w:val="fr-FR"/>
        </w:rPr>
        <w:t>eds</w:t>
      </w:r>
      <w:proofErr w:type="gramEnd"/>
      <w:r w:rsidRPr="00D11119">
        <w:rPr>
          <w:rFonts w:asciiTheme="minorHAnsi" w:eastAsia="Calibri" w:hAnsiTheme="minorHAnsi" w:cstheme="minorHAnsi"/>
          <w:sz w:val="24"/>
          <w:szCs w:val="24"/>
          <w:lang w:val="fr-FR"/>
        </w:rPr>
        <w:t xml:space="preserve">.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Atlantic World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(Abingdon, 2015).</w:t>
      </w:r>
    </w:p>
    <w:p w14:paraId="60ECD9DF" w14:textId="77777777" w:rsidR="00755926" w:rsidRPr="00E61D4E" w:rsidRDefault="00755926" w:rsidP="00755926">
      <w:pPr>
        <w:tabs>
          <w:tab w:val="left" w:pos="126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96F374B" w14:textId="77777777" w:rsidR="00755926" w:rsidRPr="00E61D4E" w:rsidRDefault="00755926" w:rsidP="00755926">
      <w:pPr>
        <w:tabs>
          <w:tab w:val="left" w:pos="1260"/>
        </w:tabs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61D4E">
        <w:rPr>
          <w:rFonts w:asciiTheme="minorHAnsi" w:eastAsia="Calibri" w:hAnsiTheme="minorHAnsi" w:cstheme="minorHAnsi"/>
          <w:sz w:val="24"/>
          <w:szCs w:val="24"/>
          <w:u w:val="single"/>
        </w:rPr>
        <w:t>Some Recent Monographs of World Oceanic History:</w:t>
      </w:r>
    </w:p>
    <w:p w14:paraId="3AA93F0B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Tracey Banivanua Mar,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Decolonisation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Pacific: Indigenous Globalisation and the Ends of Empire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2017)</w:t>
      </w:r>
    </w:p>
    <w:p w14:paraId="09E45A26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Sunil Amrith,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Crossing the Bay of Bengal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Harvard University Press, 2013).</w:t>
      </w:r>
    </w:p>
    <w:p w14:paraId="18630C6B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Sebastian Prange,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Monsoon Islam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2018).</w:t>
      </w:r>
    </w:p>
    <w:p w14:paraId="2AE02995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Greg Cushman,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Guano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Opening of the Pacific World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2013).</w:t>
      </w:r>
    </w:p>
    <w:p w14:paraId="74A80242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Ronald Po,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The Blue Frontier: Maritime Vision and Power in the Qing Empire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(Cambridge, Cambridge University Press, 2018).</w:t>
      </w:r>
    </w:p>
    <w:p w14:paraId="6C6B829A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Sujit Sivasundaram,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Islanded: Britain, Sri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Lanka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Bounds of an Indian Ocean Colony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(Chicago: Chicago University Press, 2013).</w:t>
      </w:r>
    </w:p>
    <w:p w14:paraId="737E4C0C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Fahad Ahmad Bishra,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 Sea of Debt: Law and Economic Life in the Western Indian Ocean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2017).</w:t>
      </w:r>
    </w:p>
    <w:p w14:paraId="4F385D2C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Pedro Machado,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South Asian Merchants,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Africa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Indian Ocean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2014).</w:t>
      </w:r>
    </w:p>
    <w:p w14:paraId="405B41B8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Ryan T. Jones,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Empire of Extinction: Russians and the Pacific’s Strange Beasts of the Sea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(Oxford: Oxford University Press, 2014).</w:t>
      </w:r>
    </w:p>
    <w:p w14:paraId="07F4F66E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Ernesto Bassi,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An Aqueous Territory: Sailor Geographies and New Granda’s Transimperial Greater Caribbean World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(Duke University Press, 2017).</w:t>
      </w:r>
    </w:p>
    <w:p w14:paraId="5B9E917B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Lakshmi Subramaniam,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The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Sovereign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Pirate: Ordering Maritime Subjects in India’s Western Littoral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(Delhi: Oxford University Press, 2016).</w:t>
      </w:r>
    </w:p>
    <w:p w14:paraId="6D400C60" w14:textId="77777777" w:rsidR="0075592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Sarah Pearsall,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>Atlantic Families: Lives and Letters in the Later Eighteenth Century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(Oxford: Oxford University Press, 2008).</w:t>
      </w:r>
    </w:p>
    <w:p w14:paraId="4D279FE8" w14:textId="77777777" w:rsidR="00353C46" w:rsidRPr="00E61D4E" w:rsidRDefault="00755926" w:rsidP="00755926">
      <w:pPr>
        <w:tabs>
          <w:tab w:val="left" w:pos="1260"/>
        </w:tabs>
        <w:ind w:left="567" w:hanging="567"/>
        <w:rPr>
          <w:rFonts w:asciiTheme="minorHAnsi" w:eastAsia="Calibri" w:hAnsiTheme="minorHAnsi" w:cstheme="minorHAnsi"/>
          <w:sz w:val="24"/>
          <w:szCs w:val="24"/>
        </w:rPr>
      </w:pP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Renaud Morieux, </w:t>
      </w:r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The Channel: England, </w:t>
      </w:r>
      <w:proofErr w:type="gramStart"/>
      <w:r w:rsidRPr="00E61D4E">
        <w:rPr>
          <w:rFonts w:asciiTheme="minorHAnsi" w:eastAsia="Calibri" w:hAnsiTheme="minorHAnsi" w:cstheme="minorHAnsi"/>
          <w:i/>
          <w:sz w:val="24"/>
          <w:szCs w:val="24"/>
        </w:rPr>
        <w:t>France</w:t>
      </w:r>
      <w:proofErr w:type="gramEnd"/>
      <w:r w:rsidRPr="00E61D4E">
        <w:rPr>
          <w:rFonts w:asciiTheme="minorHAnsi" w:eastAsia="Calibri" w:hAnsiTheme="minorHAnsi" w:cstheme="minorHAnsi"/>
          <w:i/>
          <w:sz w:val="24"/>
          <w:szCs w:val="24"/>
        </w:rPr>
        <w:t xml:space="preserve"> and the Construction of a Maritime Border in the Eighteenth Century</w:t>
      </w:r>
      <w:r w:rsidRPr="00E61D4E">
        <w:rPr>
          <w:rFonts w:asciiTheme="minorHAnsi" w:eastAsia="Calibri" w:hAnsiTheme="minorHAnsi" w:cstheme="minorHAnsi"/>
          <w:sz w:val="24"/>
          <w:szCs w:val="24"/>
        </w:rPr>
        <w:t xml:space="preserve"> (Cambridge: Cambridge University Press, 2017).</w:t>
      </w:r>
    </w:p>
    <w:p w14:paraId="042E69D1" w14:textId="77777777" w:rsidR="001B1A9E" w:rsidRPr="00E61D4E" w:rsidRDefault="001B1A9E" w:rsidP="003E0285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039E24F0" w14:textId="77777777" w:rsidR="00882E4A" w:rsidRPr="00E61D4E" w:rsidRDefault="00882E4A" w:rsidP="003E0285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674C932B" w14:textId="5474B13E" w:rsidR="00371C65" w:rsidRDefault="00371C65" w:rsidP="00371C65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lang w:eastAsia="en-GB" w:bidi="sa-IN"/>
        </w:rPr>
      </w:pPr>
    </w:p>
    <w:p w14:paraId="29673052" w14:textId="5FA7036E" w:rsidR="006425DC" w:rsidRPr="00961608" w:rsidRDefault="006425DC" w:rsidP="006425DC">
      <w:pPr>
        <w:ind w:left="540" w:hanging="539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61608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Religion</w:t>
      </w:r>
    </w:p>
    <w:p w14:paraId="2D77A9F9" w14:textId="77777777" w:rsidR="006425DC" w:rsidRPr="00E61D4E" w:rsidRDefault="006425DC" w:rsidP="006425DC">
      <w:pPr>
        <w:ind w:left="540" w:hanging="53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>General: Histories of Religion and Secularization:</w:t>
      </w:r>
    </w:p>
    <w:p w14:paraId="62C08D7F" w14:textId="77777777" w:rsidR="006425DC" w:rsidRPr="00E61D4E" w:rsidRDefault="006425DC" w:rsidP="006425DC">
      <w:pPr>
        <w:tabs>
          <w:tab w:val="left" w:pos="1260"/>
        </w:tabs>
        <w:ind w:left="567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Talal Asad,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Genealogies of Religion: Discipline and Reasons of Power in Christianity and Islam </w:t>
      </w:r>
      <w:r w:rsidRPr="00E61D4E">
        <w:rPr>
          <w:rFonts w:asciiTheme="minorHAnsi" w:hAnsiTheme="minorHAnsi" w:cstheme="minorHAnsi"/>
          <w:sz w:val="24"/>
          <w:szCs w:val="24"/>
        </w:rPr>
        <w:t>(1993)</w:t>
      </w:r>
    </w:p>
    <w:p w14:paraId="10012B63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Talal Asad, </w:t>
      </w:r>
      <w:r w:rsidRPr="00E61D4E">
        <w:rPr>
          <w:rFonts w:asciiTheme="minorHAnsi" w:hAnsiTheme="minorHAnsi" w:cstheme="minorHAnsi"/>
          <w:i/>
          <w:sz w:val="24"/>
          <w:szCs w:val="24"/>
        </w:rPr>
        <w:t>Formations of the Secular: Christianity, Islam, Modernity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(2003)</w:t>
      </w:r>
    </w:p>
    <w:p w14:paraId="17EA3E2C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Jose Casanova, </w:t>
      </w:r>
      <w:r w:rsidRPr="00E61D4E">
        <w:rPr>
          <w:rFonts w:asciiTheme="minorHAnsi" w:hAnsiTheme="minorHAnsi" w:cstheme="minorHAnsi"/>
          <w:i/>
          <w:sz w:val="24"/>
          <w:szCs w:val="24"/>
        </w:rPr>
        <w:t>Public Religions in the Modern World</w:t>
      </w:r>
      <w:r w:rsidRPr="00E61D4E">
        <w:rPr>
          <w:rFonts w:asciiTheme="minorHAnsi" w:hAnsiTheme="minorHAnsi" w:cstheme="minorHAnsi"/>
          <w:sz w:val="24"/>
          <w:szCs w:val="24"/>
        </w:rPr>
        <w:t xml:space="preserve"> (1994)</w:t>
      </w:r>
    </w:p>
    <w:p w14:paraId="105FE339" w14:textId="77777777" w:rsidR="006425DC" w:rsidRPr="00E61D4E" w:rsidRDefault="006425DC" w:rsidP="006425DC">
      <w:pPr>
        <w:ind w:left="567" w:hanging="567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E61D4E">
        <w:rPr>
          <w:rFonts w:asciiTheme="minorHAnsi" w:eastAsia="Calibri" w:hAnsiTheme="minorHAnsi" w:cstheme="minorHAnsi"/>
          <w:iCs/>
          <w:sz w:val="24"/>
          <w:szCs w:val="24"/>
          <w:lang w:val="it-IT"/>
        </w:rPr>
        <w:t>A.Chapman, J. Coffey, B. Gregory (eds.),</w:t>
      </w:r>
      <w:r w:rsidRPr="00E61D4E">
        <w:rPr>
          <w:rFonts w:asciiTheme="minorHAnsi" w:eastAsia="Calibri" w:hAnsiTheme="minorHAnsi" w:cstheme="minorHAnsi"/>
          <w:i/>
          <w:iCs/>
          <w:sz w:val="24"/>
          <w:szCs w:val="24"/>
          <w:lang w:val="it-IT"/>
        </w:rPr>
        <w:t xml:space="preserve"> Seeing Things their Way: Intellectual History and the Return of Religion</w:t>
      </w:r>
      <w:r w:rsidRPr="00E61D4E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(2009)</w:t>
      </w:r>
    </w:p>
    <w:p w14:paraId="499CAEE3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S. Foot, “Has Ecclesiastical History Lost the Plot?”, in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Church on its Past </w:t>
      </w:r>
      <w:r w:rsidRPr="00E61D4E">
        <w:rPr>
          <w:rFonts w:asciiTheme="minorHAnsi" w:hAnsiTheme="minorHAnsi" w:cstheme="minorHAnsi"/>
          <w:sz w:val="24"/>
          <w:szCs w:val="24"/>
        </w:rPr>
        <w:t xml:space="preserve">(2013) </w:t>
      </w:r>
    </w:p>
    <w:p w14:paraId="1AEE289D" w14:textId="77777777" w:rsidR="006425DC" w:rsidRPr="00E61D4E" w:rsidRDefault="006425DC" w:rsidP="006425DC">
      <w:pPr>
        <w:tabs>
          <w:tab w:val="left" w:pos="1260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Clifford Geertz, </w:t>
      </w:r>
      <w:r w:rsidRPr="00E61D4E">
        <w:rPr>
          <w:rFonts w:asciiTheme="minorHAnsi" w:hAnsiTheme="minorHAnsi" w:cstheme="minorHAnsi"/>
          <w:i/>
          <w:sz w:val="24"/>
          <w:szCs w:val="24"/>
        </w:rPr>
        <w:t>The Interpretation of Cultures</w:t>
      </w:r>
      <w:r w:rsidRPr="00E61D4E">
        <w:rPr>
          <w:rFonts w:asciiTheme="minorHAnsi" w:hAnsiTheme="minorHAnsi" w:cstheme="minorHAnsi"/>
          <w:sz w:val="24"/>
          <w:szCs w:val="24"/>
        </w:rPr>
        <w:t xml:space="preserve"> (1973), esp. chapter 4</w:t>
      </w:r>
    </w:p>
    <w:p w14:paraId="3D98C2F6" w14:textId="77777777" w:rsidR="006425DC" w:rsidRPr="00E61D4E" w:rsidRDefault="006425DC" w:rsidP="006425DC">
      <w:pPr>
        <w:ind w:left="567" w:hanging="567"/>
        <w:jc w:val="both"/>
        <w:rPr>
          <w:rFonts w:asciiTheme="minorHAnsi" w:eastAsia="Calibri" w:hAnsiTheme="minorHAnsi" w:cstheme="minorHAnsi"/>
          <w:iCs/>
          <w:sz w:val="24"/>
          <w:szCs w:val="24"/>
          <w:lang w:val="it-IT"/>
        </w:rPr>
      </w:pPr>
      <w:r w:rsidRPr="00E61D4E">
        <w:rPr>
          <w:rFonts w:asciiTheme="minorHAnsi" w:eastAsia="Calibri" w:hAnsiTheme="minorHAnsi" w:cstheme="minorHAnsi"/>
          <w:iCs/>
          <w:sz w:val="24"/>
          <w:szCs w:val="24"/>
          <w:lang w:val="it-IT"/>
        </w:rPr>
        <w:t xml:space="preserve">A. Green, V. Viaene, </w:t>
      </w:r>
      <w:r w:rsidRPr="00E61D4E">
        <w:rPr>
          <w:rFonts w:asciiTheme="minorHAnsi" w:eastAsia="Calibri" w:hAnsiTheme="minorHAnsi" w:cstheme="minorHAnsi"/>
          <w:i/>
          <w:iCs/>
          <w:sz w:val="24"/>
          <w:szCs w:val="24"/>
          <w:lang w:val="it-IT"/>
        </w:rPr>
        <w:t>Religious Internationals in the Modern World</w:t>
      </w:r>
      <w:r w:rsidRPr="00E61D4E">
        <w:rPr>
          <w:rFonts w:asciiTheme="minorHAnsi" w:eastAsia="Calibri" w:hAnsiTheme="minorHAnsi" w:cstheme="minorHAnsi"/>
          <w:iCs/>
          <w:sz w:val="24"/>
          <w:szCs w:val="24"/>
          <w:lang w:val="it-IT"/>
        </w:rPr>
        <w:t xml:space="preserve"> (2012)</w:t>
      </w:r>
    </w:p>
    <w:p w14:paraId="287C2C7D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Owen Hufton, “What is Religious History Now?” in David Cannadine, ed., </w:t>
      </w:r>
      <w:r w:rsidRPr="00E61D4E">
        <w:rPr>
          <w:rFonts w:asciiTheme="minorHAnsi" w:hAnsiTheme="minorHAnsi" w:cstheme="minorHAnsi"/>
          <w:i/>
          <w:sz w:val="24"/>
          <w:szCs w:val="24"/>
        </w:rPr>
        <w:t>What Is History Now?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(2002)</w:t>
      </w:r>
    </w:p>
    <w:p w14:paraId="3EC37813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Tomoko Masuzawa,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The Invention of World Religions: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Or,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How European Universalism Was Preserved in the Language of Pluralism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(2005)</w:t>
      </w:r>
    </w:p>
    <w:p w14:paraId="6BE2415F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Robert A. Orsi, </w:t>
      </w:r>
      <w:r w:rsidRPr="00E61D4E">
        <w:rPr>
          <w:rFonts w:asciiTheme="minorHAnsi" w:hAnsiTheme="minorHAnsi" w:cstheme="minorHAnsi"/>
          <w:i/>
          <w:sz w:val="24"/>
          <w:szCs w:val="24"/>
        </w:rPr>
        <w:t>Between Heaven and Earth: The Religious Worlds People Make and the Scholars Who Study Them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(2005)</w:t>
      </w:r>
    </w:p>
    <w:p w14:paraId="61F2DCDC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Miri Rubin, “Religion,” in Ulinka Rublack, ed., </w:t>
      </w:r>
      <w:r w:rsidRPr="00E61D4E">
        <w:rPr>
          <w:rFonts w:asciiTheme="minorHAnsi" w:hAnsiTheme="minorHAnsi" w:cstheme="minorHAnsi"/>
          <w:i/>
          <w:sz w:val="24"/>
          <w:szCs w:val="24"/>
        </w:rPr>
        <w:t>A Concise Companion to History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(2011)</w:t>
      </w:r>
    </w:p>
    <w:p w14:paraId="3D0FCDCC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Alexandra Walsham, “The Reformation and the Disenchantment of the World Reassessed,” </w:t>
      </w:r>
      <w:r w:rsidRPr="00E61D4E">
        <w:rPr>
          <w:rStyle w:val="Emphasis"/>
          <w:rFonts w:asciiTheme="minorHAnsi" w:hAnsiTheme="minorHAnsi" w:cstheme="minorHAnsi"/>
          <w:sz w:val="24"/>
          <w:szCs w:val="24"/>
        </w:rPr>
        <w:t>Historical Journal</w:t>
      </w:r>
      <w:r w:rsidRPr="00E61D4E">
        <w:rPr>
          <w:rFonts w:asciiTheme="minorHAnsi" w:hAnsiTheme="minorHAnsi" w:cstheme="minorHAnsi"/>
          <w:sz w:val="24"/>
          <w:szCs w:val="24"/>
        </w:rPr>
        <w:t xml:space="preserve"> 51 (2008), 497-528</w:t>
      </w:r>
    </w:p>
    <w:p w14:paraId="2256D7D7" w14:textId="77777777" w:rsidR="006425DC" w:rsidRPr="00E61D4E" w:rsidRDefault="006425DC" w:rsidP="006425DC">
      <w:pPr>
        <w:rPr>
          <w:rFonts w:asciiTheme="minorHAnsi" w:hAnsiTheme="minorHAnsi" w:cstheme="minorHAnsi"/>
          <w:sz w:val="24"/>
          <w:szCs w:val="24"/>
        </w:rPr>
      </w:pPr>
    </w:p>
    <w:p w14:paraId="78A30694" w14:textId="77777777" w:rsidR="006425DC" w:rsidRPr="00E61D4E" w:rsidRDefault="006425DC" w:rsidP="006425DC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1D4E">
        <w:rPr>
          <w:rFonts w:asciiTheme="minorHAnsi" w:hAnsiTheme="minorHAnsi" w:cstheme="minorHAnsi"/>
          <w:sz w:val="24"/>
          <w:szCs w:val="24"/>
          <w:u w:val="single"/>
        </w:rPr>
        <w:t xml:space="preserve">Anthropological and Historical Accounts of Religious Encounter: </w:t>
      </w:r>
    </w:p>
    <w:p w14:paraId="214053CE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T. Ballantyne, </w:t>
      </w:r>
      <w:r w:rsidRPr="00E61D4E">
        <w:rPr>
          <w:rFonts w:asciiTheme="minorHAnsi" w:hAnsiTheme="minorHAnsi" w:cstheme="minorHAnsi"/>
          <w:i/>
          <w:sz w:val="24"/>
          <w:szCs w:val="24"/>
        </w:rPr>
        <w:t>Entanglements of Empire: Missionaries, Maori and the Question of the Body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(2015) </w:t>
      </w:r>
    </w:p>
    <w:p w14:paraId="3BDBB903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Jean and John Comaroff, </w:t>
      </w:r>
      <w:r w:rsidRPr="00E61D4E">
        <w:rPr>
          <w:rFonts w:asciiTheme="minorHAnsi" w:hAnsiTheme="minorHAnsi" w:cstheme="minorHAnsi"/>
          <w:i/>
          <w:sz w:val="24"/>
          <w:szCs w:val="24"/>
        </w:rPr>
        <w:t xml:space="preserve">Of Revelation and Revolution. Christianity, </w:t>
      </w:r>
      <w:proofErr w:type="gramStart"/>
      <w:r w:rsidRPr="00E61D4E">
        <w:rPr>
          <w:rFonts w:asciiTheme="minorHAnsi" w:hAnsiTheme="minorHAnsi" w:cstheme="minorHAnsi"/>
          <w:i/>
          <w:sz w:val="24"/>
          <w:szCs w:val="24"/>
        </w:rPr>
        <w:t>colonialism</w:t>
      </w:r>
      <w:proofErr w:type="gramEnd"/>
      <w:r w:rsidRPr="00E61D4E">
        <w:rPr>
          <w:rFonts w:asciiTheme="minorHAnsi" w:hAnsiTheme="minorHAnsi" w:cstheme="minorHAnsi"/>
          <w:i/>
          <w:sz w:val="24"/>
          <w:szCs w:val="24"/>
        </w:rPr>
        <w:t xml:space="preserve"> and Consciousness in South Africa</w:t>
      </w:r>
      <w:r w:rsidRPr="00E61D4E">
        <w:rPr>
          <w:rFonts w:asciiTheme="minorHAnsi" w:hAnsiTheme="minorHAnsi" w:cstheme="minorHAnsi"/>
          <w:sz w:val="24"/>
          <w:szCs w:val="24"/>
        </w:rPr>
        <w:t xml:space="preserve"> vol.1. (1991) &amp; </w:t>
      </w:r>
      <w:r w:rsidRPr="00E61D4E">
        <w:rPr>
          <w:rFonts w:asciiTheme="minorHAnsi" w:hAnsiTheme="minorHAnsi" w:cstheme="minorHAnsi"/>
          <w:i/>
          <w:sz w:val="24"/>
          <w:szCs w:val="24"/>
        </w:rPr>
        <w:t>Of Revelation and Revolution.  The Dialectics of Modernity on a South African Frontier</w:t>
      </w:r>
      <w:r w:rsidRPr="00E61D4E">
        <w:rPr>
          <w:rFonts w:asciiTheme="minorHAnsi" w:hAnsiTheme="minorHAnsi" w:cstheme="minorHAnsi"/>
          <w:sz w:val="24"/>
          <w:szCs w:val="24"/>
        </w:rPr>
        <w:t xml:space="preserve"> vol. 2 (1997).  </w:t>
      </w:r>
    </w:p>
    <w:p w14:paraId="77558440" w14:textId="77777777" w:rsidR="006425DC" w:rsidRPr="00E61D4E" w:rsidRDefault="006425DC" w:rsidP="006425DC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R. Dunch, “Beyond Cultural Imperialism: Cultural Theory, Christian Missions, and Global Modernity,” </w:t>
      </w:r>
      <w:r w:rsidRPr="00E61D4E">
        <w:rPr>
          <w:rFonts w:asciiTheme="minorHAnsi" w:hAnsiTheme="minorHAnsi" w:cstheme="minorHAnsi"/>
          <w:i/>
          <w:sz w:val="24"/>
          <w:szCs w:val="24"/>
        </w:rPr>
        <w:t>History and Theory</w:t>
      </w:r>
      <w:r w:rsidRPr="00E61D4E">
        <w:rPr>
          <w:rFonts w:asciiTheme="minorHAnsi" w:hAnsiTheme="minorHAnsi" w:cstheme="minorHAnsi"/>
          <w:sz w:val="24"/>
          <w:szCs w:val="24"/>
        </w:rPr>
        <w:t xml:space="preserve"> 41 (2002), 301-25</w:t>
      </w:r>
    </w:p>
    <w:p w14:paraId="26BF7520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E. Elbourne, ‘The Word Made Flesh: Christianity, Modernity and Cultural Colonialism in the work of Jean and John Comaroff’, </w:t>
      </w:r>
      <w:r w:rsidRPr="00E61D4E">
        <w:rPr>
          <w:rFonts w:asciiTheme="minorHAnsi" w:hAnsiTheme="minorHAnsi" w:cstheme="minorHAnsi"/>
          <w:i/>
          <w:sz w:val="24"/>
          <w:szCs w:val="24"/>
        </w:rPr>
        <w:t>American Historical Review</w:t>
      </w:r>
      <w:r w:rsidRPr="00E61D4E">
        <w:rPr>
          <w:rFonts w:asciiTheme="minorHAnsi" w:hAnsiTheme="minorHAnsi" w:cstheme="minorHAnsi"/>
          <w:sz w:val="24"/>
          <w:szCs w:val="24"/>
        </w:rPr>
        <w:t xml:space="preserve">, 2003, April.  </w:t>
      </w:r>
    </w:p>
    <w:p w14:paraId="19FD196E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D. Lindenfeld, ‘Indigenous Encounters with Christian Missionaries in China and West Africa, 1800 – 1920: A Comparative Study’, </w:t>
      </w:r>
      <w:r w:rsidRPr="00E61D4E">
        <w:rPr>
          <w:rFonts w:asciiTheme="minorHAnsi" w:hAnsiTheme="minorHAnsi" w:cstheme="minorHAnsi"/>
          <w:i/>
          <w:sz w:val="24"/>
          <w:szCs w:val="24"/>
        </w:rPr>
        <w:t>Journal of World History</w:t>
      </w:r>
      <w:r w:rsidRPr="00E61D4E">
        <w:rPr>
          <w:rFonts w:asciiTheme="minorHAnsi" w:hAnsiTheme="minorHAnsi" w:cstheme="minorHAnsi"/>
          <w:sz w:val="24"/>
          <w:szCs w:val="24"/>
        </w:rPr>
        <w:t>, 16, 3 (2005).</w:t>
      </w:r>
    </w:p>
    <w:p w14:paraId="1DC54B68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D. Lindenfeld and M. Richardson, ‘Introduction’ in Lindenfeld and Richardson eds., </w:t>
      </w:r>
      <w:r w:rsidRPr="00E61D4E">
        <w:rPr>
          <w:rFonts w:asciiTheme="minorHAnsi" w:hAnsiTheme="minorHAnsi" w:cstheme="minorHAnsi"/>
          <w:i/>
          <w:sz w:val="24"/>
          <w:szCs w:val="24"/>
        </w:rPr>
        <w:t>Beyond Conversion and Syncretism.  Indigenous Encounters with Missionary Christianity, 1800-2000</w:t>
      </w:r>
      <w:r w:rsidRPr="00E61D4E">
        <w:rPr>
          <w:rFonts w:asciiTheme="minorHAnsi" w:hAnsiTheme="minorHAnsi" w:cstheme="minorHAnsi"/>
          <w:sz w:val="24"/>
          <w:szCs w:val="24"/>
        </w:rPr>
        <w:t xml:space="preserve"> (Oxford, 2012)</w:t>
      </w:r>
    </w:p>
    <w:p w14:paraId="34EAA255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lastRenderedPageBreak/>
        <w:t xml:space="preserve">P. Grimshaw and A. May, ‘Introduction’ in Grimshaw and May, eds., </w:t>
      </w:r>
      <w:r w:rsidRPr="00E61D4E">
        <w:rPr>
          <w:rFonts w:asciiTheme="minorHAnsi" w:hAnsiTheme="minorHAnsi" w:cstheme="minorHAnsi"/>
          <w:i/>
          <w:sz w:val="24"/>
          <w:szCs w:val="24"/>
        </w:rPr>
        <w:t>Missionaries, Indigenous Peoples and Cultural Exchange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(2010)</w:t>
      </w:r>
    </w:p>
    <w:p w14:paraId="286270A5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John Peel </w:t>
      </w:r>
      <w:r w:rsidRPr="00E61D4E">
        <w:rPr>
          <w:rFonts w:asciiTheme="minorHAnsi" w:hAnsiTheme="minorHAnsi" w:cstheme="minorHAnsi"/>
          <w:i/>
          <w:sz w:val="24"/>
          <w:szCs w:val="24"/>
        </w:rPr>
        <w:t>Religious Encounter in the Making of the Yoruba</w:t>
      </w:r>
      <w:r w:rsidRPr="00E61D4E">
        <w:rPr>
          <w:rFonts w:asciiTheme="minorHAnsi" w:hAnsiTheme="minorHAnsi" w:cstheme="minorHAnsi"/>
          <w:sz w:val="24"/>
          <w:szCs w:val="24"/>
        </w:rPr>
        <w:t xml:space="preserve"> (2000)</w:t>
      </w:r>
    </w:p>
    <w:p w14:paraId="638834A5" w14:textId="77777777" w:rsidR="006425DC" w:rsidRPr="00E61D4E" w:rsidRDefault="006425DC" w:rsidP="006425DC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61D4E">
        <w:rPr>
          <w:rFonts w:asciiTheme="minorHAnsi" w:hAnsiTheme="minorHAnsi" w:cstheme="minorHAnsi"/>
          <w:sz w:val="24"/>
          <w:szCs w:val="24"/>
        </w:rPr>
        <w:t xml:space="preserve">D. Peterson &amp; J. Allman, 'New Directions in the Social History of Missions in Africa' </w:t>
      </w:r>
      <w:r w:rsidRPr="00E61D4E">
        <w:rPr>
          <w:rFonts w:asciiTheme="minorHAnsi" w:hAnsiTheme="minorHAnsi" w:cstheme="minorHAnsi"/>
          <w:i/>
          <w:iCs/>
          <w:sz w:val="24"/>
          <w:szCs w:val="24"/>
        </w:rPr>
        <w:t xml:space="preserve">Journal of Religious History </w:t>
      </w:r>
      <w:r w:rsidRPr="00E61D4E">
        <w:rPr>
          <w:rFonts w:asciiTheme="minorHAnsi" w:hAnsiTheme="minorHAnsi" w:cstheme="minorHAnsi"/>
          <w:sz w:val="24"/>
          <w:szCs w:val="24"/>
        </w:rPr>
        <w:t xml:space="preserve">23 (1999) Joel Robbins, “Continuity Thinking and the Problem of Christian Culture: Belief, Time and the Anthropology of Christianity.” </w:t>
      </w:r>
      <w:r w:rsidRPr="00E61D4E">
        <w:rPr>
          <w:rFonts w:asciiTheme="minorHAnsi" w:hAnsiTheme="minorHAnsi" w:cstheme="minorHAnsi"/>
          <w:i/>
          <w:sz w:val="24"/>
          <w:szCs w:val="24"/>
        </w:rPr>
        <w:t>Current Anthropology</w:t>
      </w:r>
      <w:r w:rsidRPr="00E61D4E">
        <w:rPr>
          <w:rFonts w:asciiTheme="minorHAnsi" w:hAnsiTheme="minorHAnsi" w:cstheme="minorHAnsi"/>
          <w:sz w:val="24"/>
          <w:szCs w:val="24"/>
        </w:rPr>
        <w:t xml:space="preserve"> 48(1) (2007) </w:t>
      </w:r>
    </w:p>
    <w:p w14:paraId="2DE5FAA3" w14:textId="77777777" w:rsidR="00341201" w:rsidRPr="007C140E" w:rsidRDefault="00341201" w:rsidP="00341201">
      <w:pPr>
        <w:ind w:left="540" w:hanging="539"/>
        <w:rPr>
          <w:rFonts w:asciiTheme="minorHAnsi" w:hAnsiTheme="minorHAnsi" w:cstheme="minorHAnsi"/>
          <w:b/>
          <w:bCs/>
          <w:sz w:val="24"/>
          <w:szCs w:val="22"/>
        </w:rPr>
      </w:pPr>
    </w:p>
    <w:p w14:paraId="1BC076FC" w14:textId="77777777" w:rsidR="00341201" w:rsidRPr="00E61D4E" w:rsidRDefault="00341201" w:rsidP="00371C65">
      <w:pPr>
        <w:shd w:val="clear" w:color="auto" w:fill="FFFFFF"/>
        <w:ind w:left="720" w:hanging="720"/>
        <w:rPr>
          <w:rFonts w:asciiTheme="minorHAnsi" w:hAnsiTheme="minorHAnsi" w:cstheme="minorHAnsi"/>
          <w:sz w:val="24"/>
          <w:szCs w:val="24"/>
          <w:lang w:eastAsia="en-GB" w:bidi="sa-IN"/>
        </w:rPr>
      </w:pPr>
    </w:p>
    <w:p w14:paraId="7FB6B65A" w14:textId="77777777" w:rsidR="009A60D2" w:rsidRPr="00E61D4E" w:rsidRDefault="009A60D2" w:rsidP="009A60D2">
      <w:pPr>
        <w:tabs>
          <w:tab w:val="left" w:pos="576"/>
        </w:tabs>
        <w:rPr>
          <w:rFonts w:asciiTheme="minorHAnsi" w:hAnsiTheme="minorHAnsi" w:cstheme="minorHAnsi"/>
          <w:b/>
          <w:sz w:val="24"/>
        </w:rPr>
      </w:pPr>
    </w:p>
    <w:p w14:paraId="1F7EA3D1" w14:textId="7287E723" w:rsidR="009A60D2" w:rsidRPr="00E61D4E" w:rsidRDefault="009A60D2" w:rsidP="009A60D2">
      <w:pPr>
        <w:tabs>
          <w:tab w:val="left" w:pos="576"/>
        </w:tabs>
        <w:rPr>
          <w:rFonts w:asciiTheme="minorHAnsi" w:hAnsiTheme="minorHAnsi" w:cstheme="minorHAnsi"/>
          <w:sz w:val="24"/>
        </w:rPr>
      </w:pPr>
      <w:r w:rsidRPr="00FB7AD4">
        <w:rPr>
          <w:rFonts w:asciiTheme="minorHAnsi" w:hAnsiTheme="minorHAnsi" w:cstheme="minorHAnsi"/>
          <w:b/>
          <w:i/>
          <w:iCs/>
          <w:sz w:val="28"/>
          <w:szCs w:val="22"/>
          <w:u w:val="single"/>
        </w:rPr>
        <w:t xml:space="preserve">Historians and their </w:t>
      </w:r>
      <w:r w:rsidR="00404C93" w:rsidRPr="00FB7AD4">
        <w:rPr>
          <w:rFonts w:asciiTheme="minorHAnsi" w:hAnsiTheme="minorHAnsi" w:cstheme="minorHAnsi"/>
          <w:b/>
          <w:i/>
          <w:iCs/>
          <w:sz w:val="28"/>
          <w:szCs w:val="22"/>
          <w:u w:val="single"/>
        </w:rPr>
        <w:t>sources</w:t>
      </w:r>
      <w:r w:rsidRPr="00E61D4E">
        <w:rPr>
          <w:rFonts w:asciiTheme="minorHAnsi" w:hAnsiTheme="minorHAnsi" w:cstheme="minorHAnsi"/>
          <w:sz w:val="24"/>
        </w:rPr>
        <w:tab/>
      </w:r>
    </w:p>
    <w:p w14:paraId="25FAE0E7" w14:textId="77777777" w:rsidR="009A60D2" w:rsidRPr="00E61D4E" w:rsidRDefault="009A60D2" w:rsidP="009A60D2">
      <w:pPr>
        <w:rPr>
          <w:rFonts w:asciiTheme="minorHAnsi" w:hAnsiTheme="minorHAnsi" w:cstheme="minorHAnsi"/>
          <w:sz w:val="24"/>
        </w:rPr>
      </w:pPr>
    </w:p>
    <w:p w14:paraId="2492BE6F" w14:textId="77777777" w:rsidR="009A60D2" w:rsidRPr="00E61D4E" w:rsidRDefault="004A447E" w:rsidP="009A60D2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  <w:r w:rsidRPr="00E61D4E">
        <w:rPr>
          <w:rFonts w:asciiTheme="minorHAnsi" w:hAnsiTheme="minorHAnsi" w:cstheme="minorHAnsi"/>
          <w:b/>
          <w:i/>
          <w:sz w:val="24"/>
          <w:szCs w:val="22"/>
        </w:rPr>
        <w:t>Print</w:t>
      </w:r>
    </w:p>
    <w:p w14:paraId="2CA06ADD" w14:textId="77777777" w:rsidR="009A60D2" w:rsidRPr="00E61D4E" w:rsidRDefault="009A60D2" w:rsidP="009A60D2">
      <w:pPr>
        <w:ind w:left="567" w:hanging="567"/>
        <w:outlineLvl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Nicolas Barker,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A Potencie of Life: Books in Society: The Clark Lectures, 1986-1987 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(London, 1993). </w:t>
      </w:r>
    </w:p>
    <w:p w14:paraId="21305F27" w14:textId="77777777" w:rsidR="009A60D2" w:rsidRPr="00E61D4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E61D4E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Roger Chartier,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Inscription and Erasure: Literature and Written Culture from the Eleventh to the Eighteenth 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>Century, trans. Arthur Goldhammer (Philadelphia, 2007)</w:t>
      </w:r>
    </w:p>
    <w:p w14:paraId="57BF1DDA" w14:textId="77777777" w:rsidR="009A60D2" w:rsidRPr="00E61D4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Robert Darnton, ‘What is the history of books?’, </w:t>
      </w:r>
      <w:r w:rsidRPr="00E61D4E">
        <w:rPr>
          <w:rFonts w:asciiTheme="minorHAnsi" w:hAnsiTheme="minorHAnsi" w:cstheme="minorHAnsi"/>
          <w:bCs/>
          <w:sz w:val="24"/>
          <w:szCs w:val="24"/>
          <w:lang w:eastAsia="en-GB"/>
        </w:rPr>
        <w:t>Daedalus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, 111 (Summer 1982), 65-83; and ‘"What is the history of the book?" revisited’, </w:t>
      </w:r>
      <w:r w:rsidRPr="00E61D4E">
        <w:rPr>
          <w:rFonts w:asciiTheme="minorHAnsi" w:hAnsiTheme="minorHAnsi" w:cstheme="minorHAnsi"/>
          <w:bCs/>
          <w:i/>
          <w:sz w:val="24"/>
          <w:szCs w:val="24"/>
          <w:lang w:eastAsia="en-GB"/>
        </w:rPr>
        <w:t>Modern Intellectual History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>, 4: 3 (2007): 495-508.</w:t>
      </w:r>
    </w:p>
    <w:p w14:paraId="59E9275C" w14:textId="77777777" w:rsidR="009A60D2" w:rsidRPr="00E61D4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E61D4E">
        <w:rPr>
          <w:rFonts w:asciiTheme="minorHAnsi" w:hAnsiTheme="minorHAnsi" w:cstheme="minorHAnsi"/>
          <w:sz w:val="24"/>
          <w:szCs w:val="24"/>
          <w:lang w:eastAsia="en-GB"/>
        </w:rPr>
        <w:t xml:space="preserve">Caroline David and David Johnson (eds.), </w:t>
      </w:r>
      <w:r w:rsidRPr="00E61D4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The Book in Africa: Critical Debates </w:t>
      </w:r>
      <w:r w:rsidRPr="00E61D4E">
        <w:rPr>
          <w:rFonts w:asciiTheme="minorHAnsi" w:hAnsiTheme="minorHAnsi" w:cstheme="minorHAnsi"/>
          <w:sz w:val="24"/>
          <w:szCs w:val="24"/>
          <w:lang w:eastAsia="en-GB"/>
        </w:rPr>
        <w:t>(Basingstoke and New York, 2015)</w:t>
      </w:r>
    </w:p>
    <w:p w14:paraId="6097D53A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Lucien Febvre and Henri-Jean Martin, </w:t>
      </w:r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L’Apparition du livre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(Paris, 1957); trans. by David Gerard as </w:t>
      </w:r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The Coming of the Book: The Impact of Printing, 1450-1800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>(London and New York, 1976).</w:t>
      </w:r>
    </w:p>
    <w:p w14:paraId="3BDC05FC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David. D. Hall, ‘The history of the book: New questions? New answers?’ </w:t>
      </w:r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>Journal of Library History,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 21: 1 (1986): 27-38.</w:t>
      </w:r>
    </w:p>
    <w:p w14:paraId="02DE6E51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Joseph P McDermott and Peter Burke (eds.), </w:t>
      </w:r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The Book Worlds of East Asia and Europe, 1450-1850: Connections and Comparisons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(Hong Kong, 2015). </w:t>
      </w:r>
    </w:p>
    <w:p w14:paraId="2A3ABDC5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D.F. McKenzie, </w:t>
      </w:r>
      <w:proofErr w:type="gramStart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>Bibliography</w:t>
      </w:r>
      <w:proofErr w:type="gramEnd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and the Sociology of Texts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>(London, 1985).</w:t>
      </w:r>
    </w:p>
    <w:p w14:paraId="2A8EE5B8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David McKitterick, </w:t>
      </w:r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Print, </w:t>
      </w:r>
      <w:proofErr w:type="gramStart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>Manuscript</w:t>
      </w:r>
      <w:proofErr w:type="gramEnd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and the Search for Order 1450-1830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>(Cambridge, 2003).</w:t>
      </w:r>
    </w:p>
    <w:p w14:paraId="470F8255" w14:textId="77777777" w:rsidR="009A60D2" w:rsidRPr="004A447E" w:rsidRDefault="009A60D2" w:rsidP="009A60D2">
      <w:pPr>
        <w:ind w:left="567" w:hanging="567"/>
        <w:rPr>
          <w:rFonts w:asciiTheme="minorHAnsi" w:hAnsiTheme="minorHAnsi" w:cstheme="minorHAnsi"/>
          <w:sz w:val="24"/>
          <w:szCs w:val="24"/>
          <w:lang w:eastAsia="en-GB"/>
        </w:rPr>
      </w:pPr>
      <w:r w:rsidRPr="004A447E">
        <w:rPr>
          <w:rFonts w:asciiTheme="minorHAnsi" w:hAnsiTheme="minorHAnsi" w:cstheme="minorHAnsi"/>
          <w:sz w:val="24"/>
          <w:szCs w:val="24"/>
          <w:lang w:eastAsia="en-GB"/>
        </w:rPr>
        <w:t xml:space="preserve">James Raven, </w:t>
      </w:r>
      <w:proofErr w:type="gramStart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>What</w:t>
      </w:r>
      <w:proofErr w:type="gramEnd"/>
      <w:r w:rsidRPr="004A447E">
        <w:rPr>
          <w:rFonts w:asciiTheme="minorHAnsi" w:hAnsiTheme="minorHAnsi" w:cstheme="minorHAnsi"/>
          <w:i/>
          <w:sz w:val="24"/>
          <w:szCs w:val="24"/>
          <w:lang w:eastAsia="en-GB"/>
        </w:rPr>
        <w:t xml:space="preserve"> is the History of the Book? </w:t>
      </w:r>
      <w:r w:rsidRPr="004A447E">
        <w:rPr>
          <w:rFonts w:asciiTheme="minorHAnsi" w:hAnsiTheme="minorHAnsi" w:cstheme="minorHAnsi"/>
          <w:sz w:val="24"/>
          <w:szCs w:val="24"/>
          <w:lang w:eastAsia="en-GB"/>
        </w:rPr>
        <w:t>(Cambridge, 2018).</w:t>
      </w:r>
    </w:p>
    <w:p w14:paraId="3907E373" w14:textId="77777777" w:rsidR="009A60D2" w:rsidRPr="004A447E" w:rsidRDefault="009A60D2" w:rsidP="009A60D2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</w:p>
    <w:p w14:paraId="7EAD942E" w14:textId="77777777" w:rsidR="009A60D2" w:rsidRPr="004A447E" w:rsidRDefault="009A60D2" w:rsidP="009A60D2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  <w:r w:rsidRPr="004A447E">
        <w:rPr>
          <w:rFonts w:asciiTheme="minorHAnsi" w:hAnsiTheme="minorHAnsi" w:cstheme="minorHAnsi"/>
          <w:b/>
          <w:i/>
          <w:sz w:val="24"/>
          <w:szCs w:val="22"/>
        </w:rPr>
        <w:t>Images</w:t>
      </w:r>
    </w:p>
    <w:p w14:paraId="641AAE02" w14:textId="77777777" w:rsidR="009A60D2" w:rsidRPr="004A447E" w:rsidRDefault="009A60D2" w:rsidP="009A60D2">
      <w:pPr>
        <w:rPr>
          <w:rFonts w:asciiTheme="minorHAnsi" w:hAnsiTheme="minorHAnsi" w:cstheme="minorHAnsi"/>
          <w:sz w:val="24"/>
          <w:szCs w:val="24"/>
          <w:u w:val="single"/>
        </w:rPr>
      </w:pPr>
      <w:r w:rsidRPr="004A447E">
        <w:rPr>
          <w:rFonts w:asciiTheme="minorHAnsi" w:hAnsiTheme="minorHAnsi" w:cstheme="minorHAnsi"/>
          <w:sz w:val="24"/>
          <w:szCs w:val="24"/>
          <w:u w:val="single"/>
        </w:rPr>
        <w:t>General:</w:t>
      </w:r>
    </w:p>
    <w:p w14:paraId="6E9261F5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Peter Burke, </w:t>
      </w:r>
      <w:r w:rsidRPr="004A447E">
        <w:rPr>
          <w:rFonts w:asciiTheme="minorHAnsi" w:hAnsiTheme="minorHAnsi" w:cstheme="minorHAnsi"/>
          <w:i/>
          <w:iCs/>
          <w:sz w:val="24"/>
          <w:szCs w:val="24"/>
        </w:rPr>
        <w:t>Eyewitnessing: The uses of images as historical evidence</w:t>
      </w:r>
      <w:r w:rsidRPr="004A447E">
        <w:rPr>
          <w:rFonts w:asciiTheme="minorHAnsi" w:hAnsiTheme="minorHAnsi" w:cstheme="minorHAnsi"/>
          <w:sz w:val="24"/>
          <w:szCs w:val="24"/>
        </w:rPr>
        <w:t xml:space="preserve"> (London: Reaktion, 2001) </w:t>
      </w:r>
    </w:p>
    <w:p w14:paraId="00C4EF0A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David Freedberg, </w:t>
      </w:r>
      <w:r w:rsidRPr="004A447E">
        <w:rPr>
          <w:rFonts w:asciiTheme="minorHAnsi" w:hAnsiTheme="minorHAnsi" w:cstheme="minorHAnsi"/>
          <w:i/>
          <w:iCs/>
          <w:sz w:val="24"/>
          <w:szCs w:val="24"/>
        </w:rPr>
        <w:t>The power of images: Studies in the history and theory of response</w:t>
      </w:r>
      <w:r w:rsidRPr="004A447E">
        <w:rPr>
          <w:rFonts w:asciiTheme="minorHAnsi" w:hAnsiTheme="minorHAnsi" w:cstheme="minorHAnsi"/>
          <w:sz w:val="24"/>
          <w:szCs w:val="24"/>
        </w:rPr>
        <w:t xml:space="preserve"> (Chicago: University of Chicago Press, 1989), esp. introduction and ch.1</w:t>
      </w:r>
    </w:p>
    <w:p w14:paraId="1E131000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Ludmilla Jordanova, </w:t>
      </w:r>
      <w:r w:rsidRPr="004A447E">
        <w:rPr>
          <w:rFonts w:asciiTheme="minorHAnsi" w:hAnsiTheme="minorHAnsi" w:cstheme="minorHAnsi"/>
          <w:i/>
          <w:iCs/>
          <w:sz w:val="24"/>
          <w:szCs w:val="24"/>
        </w:rPr>
        <w:t xml:space="preserve">The look of the past: Visual and material evidence in historical practice </w:t>
      </w:r>
      <w:r w:rsidRPr="004A447E">
        <w:rPr>
          <w:rFonts w:asciiTheme="minorHAnsi" w:hAnsiTheme="minorHAnsi" w:cstheme="minorHAnsi"/>
          <w:sz w:val="24"/>
          <w:szCs w:val="24"/>
        </w:rPr>
        <w:t>(Cambridge: Cambridge University Press, 2012)</w:t>
      </w:r>
    </w:p>
    <w:p w14:paraId="5C59A0C6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W. J. T. Mitchell, </w:t>
      </w:r>
      <w:proofErr w:type="gramStart"/>
      <w:r w:rsidRPr="004A447E">
        <w:rPr>
          <w:rFonts w:asciiTheme="minorHAnsi" w:hAnsiTheme="minorHAnsi" w:cstheme="minorHAnsi"/>
          <w:i/>
          <w:sz w:val="24"/>
          <w:szCs w:val="24"/>
        </w:rPr>
        <w:t>What</w:t>
      </w:r>
      <w:proofErr w:type="gramEnd"/>
      <w:r w:rsidRPr="004A447E">
        <w:rPr>
          <w:rFonts w:asciiTheme="minorHAnsi" w:hAnsiTheme="minorHAnsi" w:cstheme="minorHAnsi"/>
          <w:i/>
          <w:sz w:val="24"/>
          <w:szCs w:val="24"/>
        </w:rPr>
        <w:t xml:space="preserve"> do pictures want? The lives and loves of images</w:t>
      </w:r>
      <w:r w:rsidRPr="004A447E">
        <w:rPr>
          <w:rFonts w:asciiTheme="minorHAnsi" w:hAnsiTheme="minorHAnsi" w:cstheme="minorHAnsi"/>
          <w:sz w:val="24"/>
          <w:szCs w:val="24"/>
        </w:rPr>
        <w:t xml:space="preserve"> (Chicago: University of Chicago Press, 2005) </w:t>
      </w:r>
    </w:p>
    <w:p w14:paraId="7579A9ED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J.B. Harley, </w:t>
      </w:r>
      <w:r w:rsidRPr="004A447E">
        <w:rPr>
          <w:rFonts w:asciiTheme="minorHAnsi" w:hAnsiTheme="minorHAnsi" w:cstheme="minorHAnsi"/>
          <w:i/>
          <w:sz w:val="24"/>
          <w:szCs w:val="24"/>
        </w:rPr>
        <w:t>The new nature of maps: Essays in the history of cartography</w:t>
      </w:r>
      <w:r w:rsidRPr="004A447E">
        <w:rPr>
          <w:rFonts w:asciiTheme="minorHAnsi" w:hAnsiTheme="minorHAnsi" w:cstheme="minorHAnsi"/>
          <w:sz w:val="24"/>
          <w:szCs w:val="24"/>
        </w:rPr>
        <w:t>, ed. Paul Laxton (Baltimore: The John Hopkins University Press, 2001), esp. ch.2</w:t>
      </w:r>
    </w:p>
    <w:p w14:paraId="5778D119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John Tagg, </w:t>
      </w:r>
      <w:r w:rsidRPr="004A447E">
        <w:rPr>
          <w:rFonts w:asciiTheme="minorHAnsi" w:hAnsiTheme="minorHAnsi" w:cstheme="minorHAnsi"/>
          <w:i/>
          <w:sz w:val="24"/>
          <w:szCs w:val="24"/>
        </w:rPr>
        <w:t>The burden of representation: Essays on photographies and histories</w:t>
      </w:r>
      <w:r w:rsidRPr="004A447E">
        <w:rPr>
          <w:rFonts w:asciiTheme="minorHAnsi" w:hAnsiTheme="minorHAnsi" w:cstheme="minorHAnsi"/>
          <w:sz w:val="24"/>
          <w:szCs w:val="24"/>
        </w:rPr>
        <w:t xml:space="preserve"> (Basingstoke: Macmillan, 1988)</w:t>
      </w:r>
    </w:p>
    <w:p w14:paraId="50FA8A6B" w14:textId="77777777" w:rsidR="009A60D2" w:rsidRPr="004A447E" w:rsidRDefault="009A60D2" w:rsidP="009A60D2">
      <w:pPr>
        <w:ind w:left="540" w:hanging="539"/>
        <w:rPr>
          <w:rFonts w:asciiTheme="minorHAnsi" w:hAnsiTheme="minorHAnsi" w:cstheme="minorHAnsi"/>
          <w:sz w:val="24"/>
          <w:szCs w:val="24"/>
        </w:rPr>
      </w:pPr>
    </w:p>
    <w:p w14:paraId="369CF8A6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  <w:u w:val="single"/>
        </w:rPr>
      </w:pPr>
      <w:r w:rsidRPr="004A447E">
        <w:rPr>
          <w:rFonts w:asciiTheme="minorHAnsi" w:hAnsiTheme="minorHAnsi" w:cstheme="minorHAnsi"/>
          <w:sz w:val="24"/>
          <w:szCs w:val="24"/>
          <w:u w:val="single"/>
        </w:rPr>
        <w:t>Case Studies</w:t>
      </w:r>
    </w:p>
    <w:p w14:paraId="3EFBC09C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lastRenderedPageBreak/>
        <w:t xml:space="preserve">Michael Baxandall, </w:t>
      </w:r>
      <w:r w:rsidRPr="004A447E">
        <w:rPr>
          <w:rFonts w:asciiTheme="minorHAnsi" w:hAnsiTheme="minorHAnsi" w:cstheme="minorHAnsi"/>
          <w:i/>
          <w:sz w:val="24"/>
          <w:szCs w:val="24"/>
        </w:rPr>
        <w:t>The Limewood Sculptors of Renaissance Germany</w:t>
      </w:r>
      <w:r w:rsidRPr="004A447E">
        <w:rPr>
          <w:rFonts w:asciiTheme="minorHAnsi" w:hAnsiTheme="minorHAnsi" w:cstheme="minorHAnsi"/>
          <w:sz w:val="24"/>
          <w:szCs w:val="24"/>
        </w:rPr>
        <w:t xml:space="preserve"> (New Haven: Yale, 1980), ch.6</w:t>
      </w:r>
    </w:p>
    <w:p w14:paraId="5B190560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Tim Barringer, Geoff Quilley, and Douglas Fordham (eds.), </w:t>
      </w:r>
      <w:r w:rsidRPr="004A447E">
        <w:rPr>
          <w:rFonts w:asciiTheme="minorHAnsi" w:hAnsiTheme="minorHAnsi" w:cstheme="minorHAnsi"/>
          <w:i/>
          <w:sz w:val="24"/>
          <w:szCs w:val="24"/>
        </w:rPr>
        <w:t>Art and the British Empire</w:t>
      </w:r>
      <w:r w:rsidRPr="004A447E">
        <w:rPr>
          <w:rFonts w:asciiTheme="minorHAnsi" w:hAnsiTheme="minorHAnsi" w:cstheme="minorHAnsi"/>
          <w:sz w:val="24"/>
          <w:szCs w:val="24"/>
        </w:rPr>
        <w:t xml:space="preserve"> (Manchester: Manchester University Press, 2009)</w:t>
      </w:r>
    </w:p>
    <w:p w14:paraId="69F01282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Jack Censer and Lynn Hunt, ‘Imaging the French Revolution: Depictions of the French Revolutionary Crowd’ </w:t>
      </w:r>
      <w:r w:rsidRPr="004A447E">
        <w:rPr>
          <w:rFonts w:asciiTheme="minorHAnsi" w:hAnsiTheme="minorHAnsi" w:cstheme="minorHAnsi"/>
          <w:i/>
          <w:iCs/>
          <w:sz w:val="24"/>
          <w:szCs w:val="24"/>
        </w:rPr>
        <w:t>American Historical Review</w:t>
      </w:r>
      <w:r w:rsidRPr="004A447E">
        <w:rPr>
          <w:rFonts w:asciiTheme="minorHAnsi" w:hAnsiTheme="minorHAnsi" w:cstheme="minorHAnsi"/>
          <w:sz w:val="24"/>
          <w:szCs w:val="24"/>
        </w:rPr>
        <w:t xml:space="preserve"> 110, 1 (2005), pp.38-45</w:t>
      </w:r>
    </w:p>
    <w:p w14:paraId="3A02EEE0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Sumathi Ramaswamy and Martin Jay (eds.), </w:t>
      </w:r>
      <w:r w:rsidRPr="004A447E">
        <w:rPr>
          <w:rFonts w:asciiTheme="minorHAnsi" w:hAnsiTheme="minorHAnsi" w:cstheme="minorHAnsi"/>
          <w:i/>
          <w:sz w:val="24"/>
          <w:szCs w:val="24"/>
        </w:rPr>
        <w:t>Empires of Vision: A Reader</w:t>
      </w:r>
      <w:r w:rsidRPr="004A447E">
        <w:rPr>
          <w:rFonts w:asciiTheme="minorHAnsi" w:hAnsiTheme="minorHAnsi" w:cstheme="minorHAnsi"/>
          <w:sz w:val="24"/>
          <w:szCs w:val="24"/>
        </w:rPr>
        <w:t xml:space="preserve"> (Durham, NC: Duke University Press, 2014)</w:t>
      </w:r>
    </w:p>
    <w:p w14:paraId="1D92E590" w14:textId="77777777" w:rsidR="009A60D2" w:rsidRPr="004A447E" w:rsidRDefault="009A60D2" w:rsidP="009A60D2">
      <w:pPr>
        <w:spacing w:line="276" w:lineRule="auto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Ariella Azoulay, </w:t>
      </w:r>
      <w:r w:rsidRPr="004A447E">
        <w:rPr>
          <w:rFonts w:asciiTheme="minorHAnsi" w:hAnsiTheme="minorHAnsi" w:cstheme="minorHAnsi"/>
          <w:i/>
          <w:sz w:val="24"/>
          <w:szCs w:val="24"/>
        </w:rPr>
        <w:t>The Civil Contract of Photography</w:t>
      </w:r>
      <w:r w:rsidRPr="004A447E">
        <w:rPr>
          <w:rFonts w:asciiTheme="minorHAnsi" w:hAnsiTheme="minorHAnsi" w:cstheme="minorHAnsi"/>
          <w:sz w:val="24"/>
          <w:szCs w:val="24"/>
        </w:rPr>
        <w:t xml:space="preserve"> (New York: Zone Books, 2008)</w:t>
      </w:r>
    </w:p>
    <w:p w14:paraId="277D8527" w14:textId="77777777" w:rsidR="009A60D2" w:rsidRPr="004A447E" w:rsidRDefault="009A60D2" w:rsidP="009A60D2">
      <w:pPr>
        <w:spacing w:line="260" w:lineRule="atLeast"/>
        <w:ind w:left="540" w:hanging="539"/>
        <w:rPr>
          <w:rFonts w:asciiTheme="minorHAnsi" w:hAnsiTheme="minorHAnsi" w:cstheme="minorHAnsi"/>
          <w:sz w:val="24"/>
          <w:szCs w:val="24"/>
        </w:rPr>
      </w:pPr>
      <w:r w:rsidRPr="004A447E">
        <w:rPr>
          <w:rFonts w:asciiTheme="minorHAnsi" w:hAnsiTheme="minorHAnsi" w:cstheme="minorHAnsi"/>
          <w:sz w:val="24"/>
          <w:szCs w:val="24"/>
        </w:rPr>
        <w:t xml:space="preserve">James Ryan, </w:t>
      </w:r>
      <w:r w:rsidRPr="004A447E">
        <w:rPr>
          <w:rFonts w:asciiTheme="minorHAnsi" w:hAnsiTheme="minorHAnsi" w:cstheme="minorHAnsi"/>
          <w:i/>
          <w:sz w:val="24"/>
          <w:szCs w:val="24"/>
        </w:rPr>
        <w:t>Picturing empire: Photography and the visualization of the British empire</w:t>
      </w:r>
      <w:r w:rsidRPr="004A447E">
        <w:rPr>
          <w:rFonts w:asciiTheme="minorHAnsi" w:hAnsiTheme="minorHAnsi" w:cstheme="minorHAnsi"/>
          <w:sz w:val="24"/>
          <w:szCs w:val="24"/>
        </w:rPr>
        <w:t xml:space="preserve"> (London: Reaktion, 1997)</w:t>
      </w:r>
    </w:p>
    <w:p w14:paraId="1569F9B8" w14:textId="77777777" w:rsidR="009A60D2" w:rsidRPr="004A447E" w:rsidRDefault="009A60D2" w:rsidP="009A60D2">
      <w:pPr>
        <w:tabs>
          <w:tab w:val="left" w:pos="576"/>
        </w:tabs>
        <w:rPr>
          <w:rFonts w:asciiTheme="minorHAnsi" w:hAnsiTheme="minorHAnsi" w:cstheme="minorHAnsi"/>
          <w:sz w:val="24"/>
          <w:szCs w:val="22"/>
        </w:rPr>
      </w:pPr>
    </w:p>
    <w:p w14:paraId="1D9DC570" w14:textId="77777777" w:rsidR="009A60D2" w:rsidRPr="004A447E" w:rsidRDefault="009A60D2" w:rsidP="009A60D2">
      <w:pPr>
        <w:tabs>
          <w:tab w:val="left" w:pos="576"/>
        </w:tabs>
        <w:rPr>
          <w:rFonts w:asciiTheme="minorHAnsi" w:hAnsiTheme="minorHAnsi" w:cstheme="minorHAnsi"/>
          <w:b/>
          <w:i/>
          <w:sz w:val="24"/>
          <w:szCs w:val="22"/>
        </w:rPr>
      </w:pPr>
      <w:r w:rsidRPr="004A447E">
        <w:rPr>
          <w:rFonts w:asciiTheme="minorHAnsi" w:hAnsiTheme="minorHAnsi" w:cstheme="minorHAnsi"/>
          <w:b/>
          <w:i/>
          <w:sz w:val="24"/>
          <w:szCs w:val="22"/>
        </w:rPr>
        <w:t>Oral evidence</w:t>
      </w:r>
    </w:p>
    <w:p w14:paraId="48AC1900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4A447E">
        <w:rPr>
          <w:rFonts w:asciiTheme="minorHAnsi" w:hAnsiTheme="minorHAnsi" w:cstheme="minorHAnsi"/>
          <w:sz w:val="24"/>
          <w:szCs w:val="22"/>
          <w:u w:val="single"/>
        </w:rPr>
        <w:t>General:</w:t>
      </w:r>
    </w:p>
    <w:p w14:paraId="0D480180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K. Barber and P.F. de Moraes Farias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 (eds.) Discourse and Its disguises: The interpretation of African oral texts</w:t>
      </w:r>
      <w:r w:rsidRPr="004A447E">
        <w:rPr>
          <w:rFonts w:asciiTheme="minorHAnsi" w:hAnsiTheme="minorHAnsi" w:cstheme="minorHAnsi"/>
          <w:sz w:val="24"/>
          <w:szCs w:val="22"/>
        </w:rPr>
        <w:t xml:space="preserve"> (Birmingham: Centre of West African Studies, 1989)</w:t>
      </w:r>
    </w:p>
    <w:p w14:paraId="1E6E3F94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R. Perks and A. Thomson</w:t>
      </w:r>
      <w:r w:rsidRPr="004A447E">
        <w:rPr>
          <w:rFonts w:asciiTheme="minorHAnsi" w:hAnsiTheme="minorHAnsi" w:cstheme="minorHAnsi"/>
          <w:i/>
          <w:sz w:val="24"/>
          <w:szCs w:val="22"/>
        </w:rPr>
        <w:t>, The oral history reader</w:t>
      </w:r>
      <w:r w:rsidRPr="004A447E">
        <w:rPr>
          <w:rFonts w:asciiTheme="minorHAnsi" w:hAnsiTheme="minorHAnsi" w:cstheme="minorHAnsi"/>
          <w:sz w:val="24"/>
          <w:szCs w:val="22"/>
        </w:rPr>
        <w:t xml:space="preserve"> 2</w:t>
      </w:r>
      <w:r w:rsidRPr="004A447E">
        <w:rPr>
          <w:rFonts w:asciiTheme="minorHAnsi" w:hAnsiTheme="minorHAnsi" w:cstheme="minorHAnsi"/>
          <w:sz w:val="24"/>
          <w:szCs w:val="22"/>
          <w:vertAlign w:val="superscript"/>
        </w:rPr>
        <w:t>nd</w:t>
      </w:r>
      <w:r w:rsidRPr="004A447E">
        <w:rPr>
          <w:rFonts w:asciiTheme="minorHAnsi" w:hAnsiTheme="minorHAnsi" w:cstheme="minorHAnsi"/>
          <w:sz w:val="24"/>
          <w:szCs w:val="22"/>
        </w:rPr>
        <w:t xml:space="preserve"> ed. (New York: Routledge, 2006)</w:t>
      </w:r>
    </w:p>
    <w:p w14:paraId="0689CD76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 xml:space="preserve">A. Portelli, </w:t>
      </w:r>
      <w:proofErr w:type="gramStart"/>
      <w:r w:rsidRPr="004A447E">
        <w:rPr>
          <w:rFonts w:asciiTheme="minorHAnsi" w:hAnsiTheme="minorHAnsi" w:cstheme="minorHAnsi"/>
          <w:i/>
          <w:sz w:val="24"/>
          <w:szCs w:val="22"/>
        </w:rPr>
        <w:t>The</w:t>
      </w:r>
      <w:proofErr w:type="gramEnd"/>
      <w:r w:rsidRPr="004A447E">
        <w:rPr>
          <w:rFonts w:asciiTheme="minorHAnsi" w:hAnsiTheme="minorHAnsi" w:cstheme="minorHAnsi"/>
          <w:i/>
          <w:sz w:val="24"/>
          <w:szCs w:val="22"/>
        </w:rPr>
        <w:t xml:space="preserve"> death of Luigi Trastulli and other stories, form and meaning in oral history</w:t>
      </w:r>
      <w:r w:rsidRPr="004A447E">
        <w:rPr>
          <w:rFonts w:asciiTheme="minorHAnsi" w:hAnsiTheme="minorHAnsi" w:cstheme="minorHAnsi"/>
          <w:sz w:val="24"/>
          <w:szCs w:val="22"/>
        </w:rPr>
        <w:t xml:space="preserve"> (New York: State University of New York Press, 1991)</w:t>
      </w:r>
    </w:p>
    <w:p w14:paraId="6F9BE049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R. Samuel and P. Thompson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, </w:t>
      </w:r>
      <w:proofErr w:type="gramStart"/>
      <w:r w:rsidRPr="004A447E">
        <w:rPr>
          <w:rFonts w:asciiTheme="minorHAnsi" w:hAnsiTheme="minorHAnsi" w:cstheme="minorHAnsi"/>
          <w:i/>
          <w:sz w:val="24"/>
          <w:szCs w:val="22"/>
        </w:rPr>
        <w:t>The</w:t>
      </w:r>
      <w:proofErr w:type="gramEnd"/>
      <w:r w:rsidRPr="004A447E">
        <w:rPr>
          <w:rFonts w:asciiTheme="minorHAnsi" w:hAnsiTheme="minorHAnsi" w:cstheme="minorHAnsi"/>
          <w:i/>
          <w:sz w:val="24"/>
          <w:szCs w:val="22"/>
        </w:rPr>
        <w:t xml:space="preserve"> myths we live by</w:t>
      </w:r>
      <w:r w:rsidRPr="004A447E">
        <w:rPr>
          <w:rFonts w:asciiTheme="minorHAnsi" w:hAnsiTheme="minorHAnsi" w:cstheme="minorHAnsi"/>
          <w:sz w:val="24"/>
          <w:szCs w:val="22"/>
        </w:rPr>
        <w:t xml:space="preserve"> (London: Routledge, 1990)</w:t>
      </w:r>
    </w:p>
    <w:p w14:paraId="49F8481B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E. Tonkin</w:t>
      </w:r>
      <w:r w:rsidRPr="004A447E">
        <w:rPr>
          <w:rFonts w:asciiTheme="minorHAnsi" w:hAnsiTheme="minorHAnsi" w:cstheme="minorHAnsi"/>
          <w:i/>
          <w:sz w:val="24"/>
          <w:szCs w:val="22"/>
        </w:rPr>
        <w:t>, Narrating our pasts: the social construction of oral history</w:t>
      </w:r>
      <w:r w:rsidRPr="004A447E">
        <w:rPr>
          <w:rFonts w:asciiTheme="minorHAnsi" w:hAnsiTheme="minorHAnsi" w:cstheme="minorHAnsi"/>
          <w:sz w:val="24"/>
          <w:szCs w:val="22"/>
        </w:rPr>
        <w:t xml:space="preserve"> (Cambridge: Cambridge University Press, 1995)</w:t>
      </w:r>
    </w:p>
    <w:p w14:paraId="54F309C0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J. Vansina</w:t>
      </w:r>
      <w:r w:rsidRPr="004A447E">
        <w:rPr>
          <w:rFonts w:asciiTheme="minorHAnsi" w:hAnsiTheme="minorHAnsi" w:cstheme="minorHAnsi"/>
          <w:i/>
          <w:sz w:val="24"/>
          <w:szCs w:val="22"/>
        </w:rPr>
        <w:t>, Oral tradition as history</w:t>
      </w:r>
      <w:r w:rsidRPr="004A447E">
        <w:rPr>
          <w:rFonts w:asciiTheme="minorHAnsi" w:hAnsiTheme="minorHAnsi" w:cstheme="minorHAnsi"/>
          <w:sz w:val="24"/>
          <w:szCs w:val="22"/>
        </w:rPr>
        <w:t xml:space="preserve"> (Oxford: James Currey, 1985)</w:t>
      </w:r>
    </w:p>
    <w:p w14:paraId="0AC9F1B4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L. White, S.F. Miescher and D.W. Cohen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 (eds.) African words, African voices: Critical practices in oral history</w:t>
      </w:r>
      <w:r w:rsidRPr="004A447E">
        <w:rPr>
          <w:rFonts w:asciiTheme="minorHAnsi" w:hAnsiTheme="minorHAnsi" w:cstheme="minorHAnsi"/>
          <w:sz w:val="24"/>
          <w:szCs w:val="22"/>
        </w:rPr>
        <w:t xml:space="preserve"> (Bloomington: Indiana University Press, 2001)</w:t>
      </w:r>
    </w:p>
    <w:p w14:paraId="004A4FE6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i/>
          <w:sz w:val="24"/>
          <w:szCs w:val="22"/>
        </w:rPr>
      </w:pPr>
    </w:p>
    <w:p w14:paraId="3DE7E54D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  <w:u w:val="single"/>
        </w:rPr>
      </w:pPr>
      <w:r w:rsidRPr="004A447E">
        <w:rPr>
          <w:rFonts w:asciiTheme="minorHAnsi" w:hAnsiTheme="minorHAnsi" w:cstheme="minorHAnsi"/>
          <w:sz w:val="24"/>
          <w:szCs w:val="22"/>
          <w:u w:val="single"/>
        </w:rPr>
        <w:t>Case Studies:</w:t>
      </w:r>
    </w:p>
    <w:p w14:paraId="04547E0A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S. Field (ed.)</w:t>
      </w:r>
      <w:r w:rsidRPr="004A447E">
        <w:rPr>
          <w:rFonts w:asciiTheme="minorHAnsi" w:hAnsiTheme="minorHAnsi" w:cstheme="minorHAnsi"/>
          <w:i/>
          <w:sz w:val="24"/>
          <w:szCs w:val="22"/>
        </w:rPr>
        <w:t>, Lost Communities, living memories: Remembering forced removals in Cape Town</w:t>
      </w:r>
      <w:r w:rsidRPr="004A447E">
        <w:rPr>
          <w:rFonts w:asciiTheme="minorHAnsi" w:hAnsiTheme="minorHAnsi" w:cstheme="minorHAnsi"/>
          <w:sz w:val="24"/>
          <w:szCs w:val="22"/>
        </w:rPr>
        <w:t xml:space="preserve"> (David Philip: Cape Town, 2001)</w:t>
      </w:r>
    </w:p>
    <w:p w14:paraId="3873F6F0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C. van Onselen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, </w:t>
      </w:r>
      <w:proofErr w:type="gramStart"/>
      <w:r w:rsidRPr="004A447E">
        <w:rPr>
          <w:rFonts w:asciiTheme="minorHAnsi" w:hAnsiTheme="minorHAnsi" w:cstheme="minorHAnsi"/>
          <w:i/>
          <w:sz w:val="24"/>
          <w:szCs w:val="22"/>
        </w:rPr>
        <w:t>The</w:t>
      </w:r>
      <w:proofErr w:type="gramEnd"/>
      <w:r w:rsidRPr="004A447E">
        <w:rPr>
          <w:rFonts w:asciiTheme="minorHAnsi" w:hAnsiTheme="minorHAnsi" w:cstheme="minorHAnsi"/>
          <w:i/>
          <w:sz w:val="24"/>
          <w:szCs w:val="22"/>
        </w:rPr>
        <w:t xml:space="preserve"> seed is mine: the life of Kas Maine, a South African sharecropper 1894-1985</w:t>
      </w:r>
      <w:r w:rsidRPr="004A447E">
        <w:rPr>
          <w:rFonts w:asciiTheme="minorHAnsi" w:hAnsiTheme="minorHAnsi" w:cstheme="minorHAnsi"/>
          <w:sz w:val="24"/>
          <w:szCs w:val="22"/>
        </w:rPr>
        <w:t xml:space="preserve"> (New York: Hill and Wang, 1996)</w:t>
      </w:r>
    </w:p>
    <w:p w14:paraId="53D51C98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>B. Nasson,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 </w:t>
      </w:r>
      <w:r w:rsidRPr="004A447E">
        <w:rPr>
          <w:rFonts w:asciiTheme="minorHAnsi" w:hAnsiTheme="minorHAnsi" w:cstheme="minorHAnsi"/>
          <w:sz w:val="24"/>
          <w:szCs w:val="22"/>
        </w:rPr>
        <w:t xml:space="preserve">‘She preferred living in a cave with Harry the snake-catcher’: Popular leisure and class relations in District Six, c. 1920s-1950’ in </w:t>
      </w:r>
      <w:r w:rsidRPr="004A447E">
        <w:rPr>
          <w:rFonts w:asciiTheme="minorHAnsi" w:hAnsiTheme="minorHAnsi" w:cstheme="minorHAnsi"/>
          <w:i/>
          <w:sz w:val="24"/>
          <w:szCs w:val="22"/>
        </w:rPr>
        <w:t>Holding their ground: Class, locality and Culture in 19</w:t>
      </w:r>
      <w:r w:rsidRPr="004A447E">
        <w:rPr>
          <w:rFonts w:asciiTheme="minorHAnsi" w:hAnsiTheme="minorHAnsi" w:cstheme="minorHAnsi"/>
          <w:i/>
          <w:sz w:val="24"/>
          <w:szCs w:val="22"/>
          <w:vertAlign w:val="superscript"/>
        </w:rPr>
        <w:t>th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 and 20</w:t>
      </w:r>
      <w:r w:rsidRPr="004A447E">
        <w:rPr>
          <w:rFonts w:asciiTheme="minorHAnsi" w:hAnsiTheme="minorHAnsi" w:cstheme="minorHAnsi"/>
          <w:i/>
          <w:sz w:val="24"/>
          <w:szCs w:val="22"/>
          <w:vertAlign w:val="superscript"/>
        </w:rPr>
        <w:t>th</w:t>
      </w:r>
      <w:r w:rsidRPr="004A447E">
        <w:rPr>
          <w:rFonts w:asciiTheme="minorHAnsi" w:hAnsiTheme="minorHAnsi" w:cstheme="minorHAnsi"/>
          <w:i/>
          <w:sz w:val="24"/>
          <w:szCs w:val="22"/>
        </w:rPr>
        <w:t xml:space="preserve"> South Africa</w:t>
      </w:r>
      <w:r w:rsidRPr="004A447E">
        <w:rPr>
          <w:rFonts w:asciiTheme="minorHAnsi" w:hAnsiTheme="minorHAnsi" w:cstheme="minorHAnsi"/>
          <w:sz w:val="24"/>
          <w:szCs w:val="22"/>
        </w:rPr>
        <w:t xml:space="preserve"> (Johannesburg: Ravan, 1989)</w:t>
      </w:r>
    </w:p>
    <w:p w14:paraId="31B6D108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 xml:space="preserve">A. Thomson, </w:t>
      </w:r>
      <w:r w:rsidRPr="004A447E">
        <w:rPr>
          <w:rFonts w:asciiTheme="minorHAnsi" w:hAnsiTheme="minorHAnsi" w:cstheme="minorHAnsi"/>
          <w:i/>
          <w:sz w:val="24"/>
          <w:szCs w:val="22"/>
        </w:rPr>
        <w:t>Moving stories: An intimate history of four women across two countries</w:t>
      </w:r>
      <w:r w:rsidRPr="004A447E">
        <w:rPr>
          <w:rFonts w:asciiTheme="minorHAnsi" w:hAnsiTheme="minorHAnsi" w:cstheme="minorHAnsi"/>
          <w:sz w:val="24"/>
          <w:szCs w:val="22"/>
        </w:rPr>
        <w:t xml:space="preserve"> (Manchester: Manchester University Press, 2011)</w:t>
      </w:r>
    </w:p>
    <w:p w14:paraId="4D7DE344" w14:textId="77777777" w:rsidR="009A60D2" w:rsidRPr="004A447E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sz w:val="24"/>
          <w:szCs w:val="22"/>
        </w:rPr>
      </w:pPr>
      <w:r w:rsidRPr="004A447E">
        <w:rPr>
          <w:rFonts w:asciiTheme="minorHAnsi" w:hAnsiTheme="minorHAnsi" w:cstheme="minorHAnsi"/>
          <w:sz w:val="24"/>
          <w:szCs w:val="22"/>
        </w:rPr>
        <w:t xml:space="preserve">S. Turkel, </w:t>
      </w:r>
      <w:r w:rsidRPr="004A447E">
        <w:rPr>
          <w:rFonts w:asciiTheme="minorHAnsi" w:hAnsiTheme="minorHAnsi" w:cstheme="minorHAnsi"/>
          <w:i/>
          <w:sz w:val="24"/>
          <w:szCs w:val="22"/>
        </w:rPr>
        <w:t>Hard times: an oral history of the Great Depression</w:t>
      </w:r>
      <w:r w:rsidRPr="004A447E">
        <w:rPr>
          <w:rFonts w:asciiTheme="minorHAnsi" w:hAnsiTheme="minorHAnsi" w:cstheme="minorHAnsi"/>
          <w:sz w:val="24"/>
          <w:szCs w:val="22"/>
        </w:rPr>
        <w:t xml:space="preserve"> (New York: Pantheon Books, 1970)</w:t>
      </w:r>
    </w:p>
    <w:p w14:paraId="71848CDB" w14:textId="77777777" w:rsidR="009A60D2" w:rsidRPr="00AC29A2" w:rsidRDefault="009A60D2" w:rsidP="009A60D2">
      <w:pPr>
        <w:tabs>
          <w:tab w:val="left" w:pos="576"/>
        </w:tabs>
        <w:spacing w:line="260" w:lineRule="atLeast"/>
        <w:ind w:left="539" w:hanging="539"/>
        <w:rPr>
          <w:rFonts w:asciiTheme="minorHAnsi" w:hAnsiTheme="minorHAnsi" w:cstheme="minorHAnsi"/>
          <w:color w:val="FF0000"/>
          <w:sz w:val="24"/>
          <w:szCs w:val="22"/>
        </w:rPr>
      </w:pPr>
    </w:p>
    <w:p w14:paraId="051C8FA5" w14:textId="24B1F1ED" w:rsidR="00371C65" w:rsidRDefault="00371C65" w:rsidP="00371C65">
      <w:pPr>
        <w:shd w:val="clear" w:color="auto" w:fill="FFFFFF"/>
        <w:ind w:left="720" w:hanging="720"/>
        <w:rPr>
          <w:rFonts w:asciiTheme="minorHAnsi" w:hAnsiTheme="minorHAnsi" w:cstheme="minorHAnsi"/>
          <w:color w:val="FF0000"/>
          <w:sz w:val="24"/>
          <w:szCs w:val="24"/>
          <w:lang w:eastAsia="en-GB" w:bidi="sa-IN"/>
        </w:rPr>
      </w:pPr>
    </w:p>
    <w:p w14:paraId="599AD595" w14:textId="24008FB8" w:rsidR="00891393" w:rsidRDefault="00891393" w:rsidP="00371C65">
      <w:pPr>
        <w:shd w:val="clear" w:color="auto" w:fill="FFFFFF"/>
        <w:ind w:left="720" w:hanging="720"/>
        <w:rPr>
          <w:rFonts w:asciiTheme="minorHAnsi" w:hAnsiTheme="minorHAnsi" w:cstheme="minorHAnsi"/>
          <w:color w:val="FF0000"/>
          <w:sz w:val="24"/>
          <w:szCs w:val="24"/>
          <w:lang w:eastAsia="en-GB" w:bidi="sa-IN"/>
        </w:rPr>
      </w:pPr>
    </w:p>
    <w:p w14:paraId="559A0880" w14:textId="367360F4" w:rsidR="00891393" w:rsidRPr="00891393" w:rsidRDefault="00891393" w:rsidP="00891393">
      <w:pPr>
        <w:ind w:left="720" w:hanging="720"/>
        <w:rPr>
          <w:rFonts w:ascii="Calibri" w:hAnsi="Calibri"/>
          <w:b/>
          <w:bCs/>
          <w:i/>
          <w:iCs/>
          <w:sz w:val="28"/>
          <w:szCs w:val="24"/>
          <w:u w:val="single"/>
          <w:lang w:val="en-US" w:eastAsia="en-GB"/>
        </w:rPr>
      </w:pPr>
      <w:r w:rsidRPr="00891393">
        <w:rPr>
          <w:rFonts w:ascii="Calibri" w:hAnsi="Calibri"/>
          <w:b/>
          <w:bCs/>
          <w:i/>
          <w:iCs/>
          <w:sz w:val="28"/>
          <w:szCs w:val="24"/>
          <w:u w:val="single"/>
          <w:lang w:val="en-US" w:eastAsia="en-GB"/>
        </w:rPr>
        <w:t>Public History</w:t>
      </w:r>
    </w:p>
    <w:p w14:paraId="51C58AD3" w14:textId="28437BD8" w:rsidR="00E2393C" w:rsidRPr="00E2393C" w:rsidRDefault="00E2393C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u w:val="single"/>
          <w:lang w:val="en-US"/>
        </w:rPr>
      </w:pPr>
      <w:r>
        <w:rPr>
          <w:rFonts w:ascii="Calibri" w:hAnsi="Calibri" w:cs="Helvetica"/>
          <w:sz w:val="24"/>
          <w:szCs w:val="22"/>
          <w:u w:val="single"/>
          <w:lang w:val="en-US"/>
        </w:rPr>
        <w:t>History and Policy:</w:t>
      </w:r>
    </w:p>
    <w:p w14:paraId="1B9738DC" w14:textId="1371D833" w:rsidR="00891393" w:rsidRPr="00906017" w:rsidRDefault="00891393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 w:rsidRPr="00906017">
        <w:rPr>
          <w:rFonts w:ascii="Calibri" w:hAnsi="Calibri" w:cs="Helvetica"/>
          <w:sz w:val="24"/>
          <w:szCs w:val="22"/>
          <w:lang w:val="en-US"/>
        </w:rPr>
        <w:t>Quentin Skinner (2005) 'The place of history in public life', </w:t>
      </w:r>
      <w:hyperlink r:id="rId47" w:history="1">
        <w:r w:rsidRPr="00906017">
          <w:rPr>
            <w:rStyle w:val="Hyperlink"/>
            <w:rFonts w:ascii="Calibri" w:hAnsi="Calibri" w:cs="Helvetica"/>
            <w:color w:val="auto"/>
            <w:sz w:val="24"/>
            <w:szCs w:val="22"/>
            <w:lang w:val="en-US"/>
          </w:rPr>
          <w:t>http://www.historyandpolicy.org/papers/policy-paper-35.html</w:t>
        </w:r>
      </w:hyperlink>
    </w:p>
    <w:p w14:paraId="136D0DAA" w14:textId="77777777" w:rsidR="00891393" w:rsidRPr="00906017" w:rsidRDefault="00891393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 w:rsidRPr="00906017">
        <w:rPr>
          <w:rFonts w:ascii="Calibri" w:hAnsi="Calibri" w:cs="Helvetica"/>
          <w:sz w:val="24"/>
          <w:szCs w:val="22"/>
          <w:lang w:val="en-US"/>
        </w:rPr>
        <w:t>Virginia Berridge (2007) 'History Matters? History's role in health policymaking':</w:t>
      </w:r>
      <w:hyperlink r:id="rId48" w:history="1">
        <w:r w:rsidRPr="00906017">
          <w:rPr>
            <w:rStyle w:val="Hyperlink"/>
            <w:rFonts w:ascii="Calibri" w:hAnsi="Calibri" w:cs="Helvetica"/>
            <w:color w:val="auto"/>
            <w:sz w:val="24"/>
            <w:szCs w:val="22"/>
            <w:lang w:val="en-US"/>
          </w:rPr>
          <w:t>http://www.historyandpolicy.org/docs/health_policymaking.pdf</w:t>
        </w:r>
      </w:hyperlink>
    </w:p>
    <w:p w14:paraId="59B20002" w14:textId="77777777" w:rsidR="00891393" w:rsidRPr="00906017" w:rsidRDefault="00891393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 w:rsidRPr="00906017">
        <w:rPr>
          <w:rFonts w:ascii="Calibri" w:hAnsi="Calibri" w:cs="Helvetica"/>
          <w:sz w:val="24"/>
          <w:szCs w:val="22"/>
          <w:lang w:val="en-US"/>
        </w:rPr>
        <w:lastRenderedPageBreak/>
        <w:t>John Arnold (2008) 'Why history matters - and why medieval history also matters', </w:t>
      </w:r>
      <w:hyperlink r:id="rId49" w:history="1">
        <w:r w:rsidRPr="00906017">
          <w:rPr>
            <w:rFonts w:ascii="Calibri" w:hAnsi="Calibri" w:cs="Helvetica"/>
            <w:sz w:val="24"/>
            <w:szCs w:val="22"/>
            <w:lang w:val="en-US"/>
          </w:rPr>
          <w:t>http://www.historyandpolicy.org/papers/policy-paper-81.html</w:t>
        </w:r>
      </w:hyperlink>
    </w:p>
    <w:p w14:paraId="1CB730FC" w14:textId="33F69C0B" w:rsidR="00891393" w:rsidRDefault="00891393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 w:rsidRPr="00906017">
        <w:rPr>
          <w:rFonts w:ascii="Calibri" w:hAnsi="Calibri" w:cs="Helvetica"/>
          <w:sz w:val="24"/>
          <w:szCs w:val="22"/>
          <w:lang w:val="en-US"/>
        </w:rPr>
        <w:t>Ludmilla Jordanova (2008) 'How history matters now',</w:t>
      </w:r>
      <w:hyperlink r:id="rId50" w:history="1">
        <w:r w:rsidRPr="00906017">
          <w:rPr>
            <w:rFonts w:ascii="Calibri" w:hAnsi="Calibri" w:cs="Helvetica"/>
            <w:sz w:val="24"/>
            <w:szCs w:val="22"/>
            <w:lang w:val="en-US"/>
          </w:rPr>
          <w:t>http://www.historyandpolicy.org/papers/policy-paper-80.html</w:t>
        </w:r>
      </w:hyperlink>
    </w:p>
    <w:p w14:paraId="16CD22D9" w14:textId="5A84E095" w:rsidR="00E2393C" w:rsidRPr="00091CE8" w:rsidRDefault="00E2393C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>
        <w:rPr>
          <w:rFonts w:ascii="Calibri" w:hAnsi="Calibri" w:cs="Helvetica"/>
          <w:sz w:val="24"/>
          <w:szCs w:val="22"/>
          <w:lang w:val="en-US"/>
        </w:rPr>
        <w:t xml:space="preserve">Ludmilla Jordanova, </w:t>
      </w:r>
      <w:r>
        <w:rPr>
          <w:rFonts w:ascii="Calibri" w:hAnsi="Calibri" w:cs="Helvetica"/>
          <w:i/>
          <w:iCs/>
          <w:sz w:val="24"/>
          <w:szCs w:val="22"/>
          <w:lang w:val="en-US"/>
        </w:rPr>
        <w:t xml:space="preserve">History in Practice </w:t>
      </w:r>
      <w:r w:rsidR="00091CE8">
        <w:rPr>
          <w:rFonts w:ascii="Calibri" w:hAnsi="Calibri" w:cs="Helvetica"/>
          <w:sz w:val="24"/>
          <w:szCs w:val="22"/>
          <w:lang w:val="en-US"/>
        </w:rPr>
        <w:t>(2000), chapter on ‘Public History’</w:t>
      </w:r>
    </w:p>
    <w:p w14:paraId="3ADEE85F" w14:textId="77777777" w:rsidR="00891393" w:rsidRPr="00906017" w:rsidRDefault="00891393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r w:rsidRPr="00906017">
        <w:rPr>
          <w:rFonts w:ascii="Calibri" w:hAnsi="Calibri" w:cs="Helvetica"/>
          <w:sz w:val="24"/>
          <w:szCs w:val="22"/>
          <w:lang w:val="en-US"/>
        </w:rPr>
        <w:t>John Tosh (2008) 'Why history matters',</w:t>
      </w:r>
    </w:p>
    <w:p w14:paraId="14856087" w14:textId="77777777" w:rsidR="00891393" w:rsidRPr="00906017" w:rsidRDefault="00000000" w:rsidP="00891393">
      <w:pPr>
        <w:shd w:val="clear" w:color="auto" w:fill="FFFFFF"/>
        <w:ind w:left="720" w:hanging="720"/>
        <w:rPr>
          <w:rFonts w:ascii="Calibri" w:hAnsi="Calibri" w:cs="Helvetica"/>
          <w:sz w:val="24"/>
          <w:szCs w:val="22"/>
          <w:lang w:val="en-US"/>
        </w:rPr>
      </w:pPr>
      <w:hyperlink r:id="rId51" w:history="1">
        <w:r w:rsidR="00891393" w:rsidRPr="00906017">
          <w:rPr>
            <w:rFonts w:ascii="Calibri" w:hAnsi="Calibri" w:cs="Helvetica"/>
            <w:sz w:val="24"/>
            <w:szCs w:val="22"/>
            <w:lang w:val="en-US"/>
          </w:rPr>
          <w:t>http://www.historyandpolicy.org/papers/policy-paper-79.html</w:t>
        </w:r>
      </w:hyperlink>
    </w:p>
    <w:p w14:paraId="5BD4D09E" w14:textId="71F29FFC" w:rsidR="00891393" w:rsidRPr="00906017" w:rsidRDefault="00FE12B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>
        <w:rPr>
          <w:rFonts w:ascii="Calibri" w:hAnsi="Calibri"/>
          <w:sz w:val="24"/>
          <w:szCs w:val="22"/>
          <w:lang w:eastAsia="en-GB"/>
        </w:rPr>
        <w:t xml:space="preserve">Pat </w:t>
      </w:r>
      <w:r w:rsidR="00891393" w:rsidRPr="00906017">
        <w:rPr>
          <w:rFonts w:ascii="Calibri" w:hAnsi="Calibri"/>
          <w:sz w:val="24"/>
          <w:szCs w:val="22"/>
          <w:lang w:eastAsia="en-GB"/>
        </w:rPr>
        <w:t>Thane, 'History and Policy', </w:t>
      </w:r>
      <w:r w:rsidR="00891393" w:rsidRPr="00906017">
        <w:rPr>
          <w:rFonts w:ascii="Calibri" w:hAnsi="Calibri"/>
          <w:i/>
          <w:iCs/>
          <w:sz w:val="24"/>
          <w:szCs w:val="22"/>
          <w:lang w:eastAsia="en-GB"/>
        </w:rPr>
        <w:t>History Workshop Journal</w:t>
      </w:r>
      <w:r w:rsidR="00891393" w:rsidRPr="00906017">
        <w:rPr>
          <w:rFonts w:ascii="Calibri" w:hAnsi="Calibri"/>
          <w:sz w:val="24"/>
          <w:szCs w:val="22"/>
          <w:lang w:eastAsia="en-GB"/>
        </w:rPr>
        <w:t> 67 (</w:t>
      </w:r>
      <w:r>
        <w:rPr>
          <w:rFonts w:ascii="Calibri" w:hAnsi="Calibri"/>
          <w:sz w:val="24"/>
          <w:szCs w:val="22"/>
          <w:lang w:eastAsia="en-GB"/>
        </w:rPr>
        <w:t>2009</w:t>
      </w:r>
      <w:r w:rsidR="00891393" w:rsidRPr="00906017">
        <w:rPr>
          <w:rFonts w:ascii="Calibri" w:hAnsi="Calibri"/>
          <w:sz w:val="24"/>
          <w:szCs w:val="22"/>
          <w:lang w:eastAsia="en-GB"/>
        </w:rPr>
        <w:t>): 140-145</w:t>
      </w:r>
    </w:p>
    <w:p w14:paraId="0E54125F" w14:textId="3E755275" w:rsidR="00891393" w:rsidRPr="00906017" w:rsidRDefault="00FE12B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>
        <w:rPr>
          <w:rFonts w:ascii="Calibri" w:hAnsi="Calibri"/>
          <w:sz w:val="24"/>
          <w:szCs w:val="22"/>
          <w:lang w:eastAsia="en-GB"/>
        </w:rPr>
        <w:t xml:space="preserve">Pamela </w:t>
      </w:r>
      <w:r w:rsidR="00891393" w:rsidRPr="00906017">
        <w:rPr>
          <w:rFonts w:ascii="Calibri" w:hAnsi="Calibri"/>
          <w:sz w:val="24"/>
          <w:szCs w:val="22"/>
          <w:lang w:eastAsia="en-GB"/>
        </w:rPr>
        <w:t xml:space="preserve">Cox, </w:t>
      </w:r>
      <w:hyperlink r:id="rId52" w:history="1">
        <w:r w:rsidR="00891393" w:rsidRPr="00891393">
          <w:rPr>
            <w:rStyle w:val="Hyperlink"/>
            <w:rFonts w:ascii="Calibri" w:hAnsi="Calibri"/>
            <w:color w:val="auto"/>
            <w:sz w:val="24"/>
            <w:szCs w:val="22"/>
            <w:u w:val="none"/>
            <w:lang w:eastAsia="en-GB"/>
          </w:rPr>
          <w:t>'The Future Uses of History'</w:t>
        </w:r>
      </w:hyperlink>
      <w:r w:rsidR="00891393" w:rsidRPr="00906017">
        <w:rPr>
          <w:rFonts w:ascii="Calibri" w:hAnsi="Calibri"/>
          <w:sz w:val="24"/>
          <w:szCs w:val="22"/>
          <w:lang w:eastAsia="en-GB"/>
        </w:rPr>
        <w:t>,</w:t>
      </w:r>
      <w:r w:rsidR="00891393" w:rsidRPr="00906017">
        <w:rPr>
          <w:rFonts w:ascii="Calibri" w:hAnsi="Calibri"/>
          <w:i/>
          <w:iCs/>
          <w:sz w:val="24"/>
          <w:szCs w:val="22"/>
          <w:lang w:eastAsia="en-GB"/>
        </w:rPr>
        <w:t>History Workshop Journal</w:t>
      </w:r>
      <w:r w:rsidR="00891393" w:rsidRPr="00906017">
        <w:rPr>
          <w:rFonts w:ascii="Calibri" w:hAnsi="Calibri"/>
          <w:sz w:val="24"/>
          <w:szCs w:val="22"/>
          <w:lang w:eastAsia="en-GB"/>
        </w:rPr>
        <w:t>, 75:1</w:t>
      </w:r>
      <w:r>
        <w:rPr>
          <w:rFonts w:ascii="Calibri" w:hAnsi="Calibri"/>
          <w:sz w:val="24"/>
          <w:szCs w:val="22"/>
          <w:lang w:eastAsia="en-GB"/>
        </w:rPr>
        <w:t xml:space="preserve"> (2013)</w:t>
      </w:r>
      <w:r w:rsidR="00891393" w:rsidRPr="00906017">
        <w:rPr>
          <w:rFonts w:ascii="Calibri" w:hAnsi="Calibri"/>
          <w:sz w:val="24"/>
          <w:szCs w:val="22"/>
          <w:lang w:eastAsia="en-GB"/>
        </w:rPr>
        <w:t>, 125-45</w:t>
      </w:r>
    </w:p>
    <w:p w14:paraId="4A51793D" w14:textId="5E078961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 w:rsidRPr="00906017">
        <w:rPr>
          <w:rFonts w:ascii="Calibri" w:hAnsi="Calibri"/>
          <w:sz w:val="24"/>
          <w:szCs w:val="22"/>
          <w:lang w:eastAsia="en-GB"/>
        </w:rPr>
        <w:t>John Tosh, 'Public History, Civic Engagement and the Historical Profession in Britain,' </w:t>
      </w:r>
      <w:r w:rsidRPr="00906017">
        <w:rPr>
          <w:rFonts w:ascii="Calibri" w:hAnsi="Calibri"/>
          <w:i/>
          <w:iCs/>
          <w:sz w:val="24"/>
          <w:szCs w:val="22"/>
          <w:lang w:eastAsia="en-GB"/>
        </w:rPr>
        <w:t>History</w:t>
      </w:r>
      <w:r w:rsidRPr="00906017">
        <w:rPr>
          <w:rFonts w:ascii="Calibri" w:hAnsi="Calibri"/>
          <w:sz w:val="24"/>
          <w:szCs w:val="22"/>
          <w:lang w:eastAsia="en-GB"/>
        </w:rPr>
        <w:t>, 99</w:t>
      </w:r>
      <w:r w:rsidR="00091CE8">
        <w:rPr>
          <w:rFonts w:ascii="Calibri" w:hAnsi="Calibri"/>
          <w:sz w:val="24"/>
          <w:szCs w:val="22"/>
          <w:lang w:eastAsia="en-GB"/>
        </w:rPr>
        <w:t xml:space="preserve"> (2014)</w:t>
      </w:r>
      <w:r w:rsidRPr="00906017">
        <w:rPr>
          <w:rFonts w:ascii="Calibri" w:hAnsi="Calibri"/>
          <w:sz w:val="24"/>
          <w:szCs w:val="22"/>
          <w:lang w:eastAsia="en-GB"/>
        </w:rPr>
        <w:t>, 191-212</w:t>
      </w:r>
    </w:p>
    <w:p w14:paraId="32A4F1E0" w14:textId="08C3B3E0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eastAsia="en-GB"/>
        </w:rPr>
        <w:t xml:space="preserve">R.E. Neustadt and E.R. May, </w:t>
      </w:r>
      <w:r w:rsidRPr="00906017">
        <w:rPr>
          <w:rFonts w:ascii="Calibri" w:hAnsi="Calibri"/>
          <w:i/>
          <w:sz w:val="24"/>
          <w:szCs w:val="22"/>
          <w:lang w:eastAsia="en-GB"/>
        </w:rPr>
        <w:t>Thinking in Time</w:t>
      </w:r>
      <w:r w:rsidR="00091CE8">
        <w:rPr>
          <w:rFonts w:ascii="Calibri" w:hAnsi="Calibri"/>
          <w:i/>
          <w:sz w:val="24"/>
          <w:szCs w:val="22"/>
          <w:lang w:eastAsia="en-GB"/>
        </w:rPr>
        <w:t xml:space="preserve">: </w:t>
      </w:r>
      <w:r w:rsidRPr="00906017">
        <w:rPr>
          <w:rFonts w:ascii="Calibri" w:hAnsi="Calibri"/>
          <w:i/>
          <w:sz w:val="24"/>
          <w:szCs w:val="22"/>
          <w:lang w:eastAsia="en-GB"/>
        </w:rPr>
        <w:t>The Uses of History for Decision Makers</w:t>
      </w:r>
      <w:r w:rsidRPr="00906017">
        <w:rPr>
          <w:rFonts w:ascii="Calibri" w:hAnsi="Calibri"/>
          <w:sz w:val="24"/>
          <w:szCs w:val="22"/>
          <w:lang w:eastAsia="en-GB"/>
        </w:rPr>
        <w:t xml:space="preserve"> (1988) </w:t>
      </w:r>
    </w:p>
    <w:p w14:paraId="7CDFFA9C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Margaret MacMillan, </w:t>
      </w:r>
      <w:r w:rsidRPr="00906017">
        <w:rPr>
          <w:rFonts w:ascii="Calibri" w:hAnsi="Calibri"/>
          <w:i/>
          <w:sz w:val="24"/>
          <w:szCs w:val="22"/>
          <w:lang w:val="en-US" w:eastAsia="en-GB"/>
        </w:rPr>
        <w:t>The Uses and Abuses of History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(2010)</w:t>
      </w:r>
    </w:p>
    <w:p w14:paraId="379E2384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 w:rsidRPr="00906017">
        <w:rPr>
          <w:rFonts w:ascii="Calibri" w:hAnsi="Calibri"/>
          <w:sz w:val="24"/>
          <w:szCs w:val="22"/>
          <w:lang w:eastAsia="en-GB"/>
        </w:rPr>
        <w:t xml:space="preserve">M. Woolcock, </w:t>
      </w:r>
      <w:proofErr w:type="gramStart"/>
      <w:r w:rsidRPr="00906017">
        <w:rPr>
          <w:rFonts w:ascii="Calibri" w:hAnsi="Calibri"/>
          <w:sz w:val="24"/>
          <w:szCs w:val="22"/>
          <w:lang w:eastAsia="en-GB"/>
        </w:rPr>
        <w:t>S.Szreter</w:t>
      </w:r>
      <w:proofErr w:type="gramEnd"/>
      <w:r w:rsidRPr="00906017">
        <w:rPr>
          <w:rFonts w:ascii="Calibri" w:hAnsi="Calibri"/>
          <w:sz w:val="24"/>
          <w:szCs w:val="22"/>
          <w:lang w:eastAsia="en-GB"/>
        </w:rPr>
        <w:t xml:space="preserve"> and V. Rao,  ‘How and Why Does History Matter for Development Policy’ </w:t>
      </w:r>
      <w:r w:rsidRPr="00906017">
        <w:rPr>
          <w:rFonts w:ascii="Calibri" w:hAnsi="Calibri"/>
          <w:i/>
          <w:sz w:val="24"/>
          <w:szCs w:val="22"/>
          <w:lang w:eastAsia="en-GB"/>
        </w:rPr>
        <w:t>Journal of Development Studies</w:t>
      </w:r>
      <w:r w:rsidRPr="00906017">
        <w:rPr>
          <w:rFonts w:ascii="Calibri" w:hAnsi="Calibri"/>
          <w:sz w:val="24"/>
          <w:szCs w:val="22"/>
          <w:lang w:eastAsia="en-GB"/>
        </w:rPr>
        <w:t xml:space="preserve"> 47,1 (2011), 70-96</w:t>
      </w:r>
    </w:p>
    <w:p w14:paraId="48C547B5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 w:rsidRPr="00906017">
        <w:rPr>
          <w:rFonts w:ascii="Calibri" w:hAnsi="Calibri"/>
          <w:sz w:val="24"/>
          <w:szCs w:val="22"/>
          <w:lang w:eastAsia="en-GB"/>
        </w:rPr>
        <w:t>Peter Solar, 'Poor relief and English economic development before the industrial revolution'. </w:t>
      </w:r>
      <w:r w:rsidRPr="00906017">
        <w:rPr>
          <w:rFonts w:ascii="Calibri" w:hAnsi="Calibri"/>
          <w:i/>
          <w:iCs/>
          <w:sz w:val="24"/>
          <w:szCs w:val="22"/>
          <w:lang w:eastAsia="en-GB"/>
        </w:rPr>
        <w:t>Economic History Review</w:t>
      </w:r>
      <w:r w:rsidRPr="00906017">
        <w:rPr>
          <w:rFonts w:ascii="Calibri" w:hAnsi="Calibri"/>
          <w:sz w:val="24"/>
          <w:szCs w:val="22"/>
          <w:lang w:eastAsia="en-GB"/>
        </w:rPr>
        <w:t> (48) 1995, 1-22.</w:t>
      </w:r>
    </w:p>
    <w:p w14:paraId="535CD2E7" w14:textId="7F856A15" w:rsidR="00891393" w:rsidRDefault="00891393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proofErr w:type="gramStart"/>
      <w:r w:rsidRPr="00906017">
        <w:rPr>
          <w:rFonts w:ascii="Calibri" w:hAnsi="Calibri"/>
          <w:sz w:val="24"/>
          <w:szCs w:val="22"/>
          <w:lang w:eastAsia="en-GB"/>
        </w:rPr>
        <w:t>S.Szreter</w:t>
      </w:r>
      <w:proofErr w:type="gramEnd"/>
      <w:r w:rsidRPr="00906017">
        <w:rPr>
          <w:rFonts w:ascii="Calibri" w:hAnsi="Calibri"/>
          <w:sz w:val="24"/>
          <w:szCs w:val="22"/>
          <w:lang w:eastAsia="en-GB"/>
        </w:rPr>
        <w:t xml:space="preserve">, 'The right of registration: development, identity registration and social security - an historical perspective'  </w:t>
      </w:r>
      <w:r w:rsidRPr="00906017">
        <w:rPr>
          <w:rFonts w:ascii="Calibri" w:hAnsi="Calibri"/>
          <w:i/>
          <w:iCs/>
          <w:sz w:val="24"/>
          <w:szCs w:val="22"/>
          <w:lang w:eastAsia="en-GB"/>
        </w:rPr>
        <w:t>World Development</w:t>
      </w:r>
      <w:r w:rsidRPr="00906017">
        <w:rPr>
          <w:rFonts w:ascii="Calibri" w:hAnsi="Calibri"/>
          <w:sz w:val="24"/>
          <w:szCs w:val="22"/>
          <w:lang w:eastAsia="en-GB"/>
        </w:rPr>
        <w:t>, Volume 35, 1 (January 2007), pp.67-86</w:t>
      </w:r>
    </w:p>
    <w:p w14:paraId="3C43A7E8" w14:textId="588729D9" w:rsidR="00810C4C" w:rsidRPr="00810C4C" w:rsidRDefault="00810C4C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r>
        <w:rPr>
          <w:rFonts w:ascii="Calibri" w:hAnsi="Calibri"/>
          <w:sz w:val="24"/>
          <w:szCs w:val="22"/>
          <w:lang w:eastAsia="en-GB"/>
        </w:rPr>
        <w:t xml:space="preserve">John Tosh, </w:t>
      </w:r>
      <w:r>
        <w:rPr>
          <w:rFonts w:ascii="Calibri" w:hAnsi="Calibri"/>
          <w:i/>
          <w:iCs/>
          <w:sz w:val="24"/>
          <w:szCs w:val="22"/>
          <w:lang w:eastAsia="en-GB"/>
        </w:rPr>
        <w:t xml:space="preserve">Why History Matters </w:t>
      </w:r>
      <w:r>
        <w:rPr>
          <w:rFonts w:ascii="Calibri" w:hAnsi="Calibri"/>
          <w:sz w:val="24"/>
          <w:szCs w:val="22"/>
          <w:lang w:eastAsia="en-GB"/>
        </w:rPr>
        <w:t>(2008)</w:t>
      </w:r>
    </w:p>
    <w:p w14:paraId="6C46D8CD" w14:textId="77777777" w:rsidR="00E2393C" w:rsidRPr="00906017" w:rsidRDefault="00E2393C" w:rsidP="00E2393C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J. Guldi and D. Armitage, </w:t>
      </w:r>
      <w:r w:rsidRPr="00906017">
        <w:rPr>
          <w:rFonts w:ascii="Calibri" w:hAnsi="Calibri"/>
          <w:i/>
          <w:sz w:val="24"/>
          <w:szCs w:val="22"/>
          <w:lang w:val="en-US" w:eastAsia="en-GB"/>
        </w:rPr>
        <w:t>The History Manifesto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(2014)</w:t>
      </w:r>
    </w:p>
    <w:p w14:paraId="314F2672" w14:textId="4482A235" w:rsidR="00E2393C" w:rsidRDefault="00E2393C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</w:p>
    <w:p w14:paraId="62959279" w14:textId="3C8DB65C" w:rsidR="00E2393C" w:rsidRPr="00E2393C" w:rsidRDefault="00E2393C" w:rsidP="00891393">
      <w:pPr>
        <w:ind w:left="720" w:hanging="720"/>
        <w:rPr>
          <w:rFonts w:ascii="Calibri" w:hAnsi="Calibri"/>
          <w:sz w:val="24"/>
          <w:szCs w:val="22"/>
          <w:u w:val="single"/>
          <w:lang w:eastAsia="en-GB"/>
        </w:rPr>
      </w:pPr>
      <w:r>
        <w:rPr>
          <w:rFonts w:ascii="Calibri" w:hAnsi="Calibri"/>
          <w:sz w:val="24"/>
          <w:szCs w:val="22"/>
          <w:u w:val="single"/>
          <w:lang w:eastAsia="en-GB"/>
        </w:rPr>
        <w:t>History</w:t>
      </w:r>
      <w:r w:rsidR="00091CE8">
        <w:rPr>
          <w:rFonts w:ascii="Calibri" w:hAnsi="Calibri"/>
          <w:sz w:val="24"/>
          <w:szCs w:val="22"/>
          <w:u w:val="single"/>
          <w:lang w:eastAsia="en-GB"/>
        </w:rPr>
        <w:t xml:space="preserve">, </w:t>
      </w:r>
      <w:proofErr w:type="gramStart"/>
      <w:r>
        <w:rPr>
          <w:rFonts w:ascii="Calibri" w:hAnsi="Calibri"/>
          <w:sz w:val="24"/>
          <w:szCs w:val="22"/>
          <w:u w:val="single"/>
          <w:lang w:eastAsia="en-GB"/>
        </w:rPr>
        <w:t>Heritage</w:t>
      </w:r>
      <w:proofErr w:type="gramEnd"/>
      <w:r w:rsidR="00091CE8">
        <w:rPr>
          <w:rFonts w:ascii="Calibri" w:hAnsi="Calibri"/>
          <w:sz w:val="24"/>
          <w:szCs w:val="22"/>
          <w:u w:val="single"/>
          <w:lang w:eastAsia="en-GB"/>
        </w:rPr>
        <w:t xml:space="preserve"> and other issues</w:t>
      </w:r>
      <w:r>
        <w:rPr>
          <w:rFonts w:ascii="Calibri" w:hAnsi="Calibri"/>
          <w:sz w:val="24"/>
          <w:szCs w:val="22"/>
          <w:u w:val="single"/>
          <w:lang w:eastAsia="en-GB"/>
        </w:rPr>
        <w:t>:</w:t>
      </w:r>
    </w:p>
    <w:p w14:paraId="6EFD75BB" w14:textId="77777777" w:rsidR="00E2393C" w:rsidRPr="00906017" w:rsidRDefault="00E2393C" w:rsidP="00E2393C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Raphael Samuel,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Theatres of Memory, vol. 1: Past and Present in Contemporary Culture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(1994)</w:t>
      </w:r>
    </w:p>
    <w:p w14:paraId="5B346FE2" w14:textId="2D446580" w:rsidR="00E2393C" w:rsidRPr="00E2393C" w:rsidRDefault="00E2393C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>
        <w:rPr>
          <w:rFonts w:ascii="Calibri" w:hAnsi="Calibri"/>
          <w:sz w:val="24"/>
          <w:szCs w:val="22"/>
          <w:lang w:val="en-US" w:eastAsia="en-GB"/>
        </w:rPr>
        <w:t xml:space="preserve">David Lowenthal, </w:t>
      </w:r>
      <w:r>
        <w:rPr>
          <w:rFonts w:ascii="Calibri" w:hAnsi="Calibri"/>
          <w:i/>
          <w:iCs/>
          <w:sz w:val="24"/>
          <w:szCs w:val="22"/>
          <w:lang w:val="en-US" w:eastAsia="en-GB"/>
        </w:rPr>
        <w:t xml:space="preserve">The Heritage </w:t>
      </w:r>
      <w:proofErr w:type="gramStart"/>
      <w:r>
        <w:rPr>
          <w:rFonts w:ascii="Calibri" w:hAnsi="Calibri"/>
          <w:i/>
          <w:iCs/>
          <w:sz w:val="24"/>
          <w:szCs w:val="22"/>
          <w:lang w:val="en-US" w:eastAsia="en-GB"/>
        </w:rPr>
        <w:t>Crusade</w:t>
      </w:r>
      <w:proofErr w:type="gramEnd"/>
      <w:r>
        <w:rPr>
          <w:rFonts w:ascii="Calibri" w:hAnsi="Calibri"/>
          <w:i/>
          <w:iCs/>
          <w:sz w:val="24"/>
          <w:szCs w:val="22"/>
          <w:lang w:val="en-US" w:eastAsia="en-GB"/>
        </w:rPr>
        <w:t xml:space="preserve"> and the Spoils of History </w:t>
      </w:r>
      <w:r>
        <w:rPr>
          <w:rFonts w:ascii="Calibri" w:hAnsi="Calibri"/>
          <w:sz w:val="24"/>
          <w:szCs w:val="22"/>
          <w:lang w:val="en-US" w:eastAsia="en-GB"/>
        </w:rPr>
        <w:t>(1998)</w:t>
      </w:r>
    </w:p>
    <w:p w14:paraId="2B13D431" w14:textId="273C9BDF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Tamar Ashuri, ‘The nation remembers: national identity and shared memory in television documentaries, </w:t>
      </w:r>
      <w:proofErr w:type="gramStart"/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Nations</w:t>
      </w:r>
      <w:proofErr w:type="gramEnd"/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 xml:space="preserve"> and Nationalism</w:t>
      </w:r>
      <w:r w:rsidRPr="00906017">
        <w:rPr>
          <w:rFonts w:ascii="Calibri" w:hAnsi="Calibri"/>
          <w:sz w:val="24"/>
          <w:szCs w:val="22"/>
          <w:lang w:val="en-US" w:eastAsia="en-GB"/>
        </w:rPr>
        <w:t>, 11 (2005).</w:t>
      </w:r>
    </w:p>
    <w:p w14:paraId="32C02156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David Cannadine et al.,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 xml:space="preserve">The Right Kind of History. Teaching the Past in Twentieth Century England </w:t>
      </w:r>
      <w:r w:rsidRPr="00906017">
        <w:rPr>
          <w:rFonts w:ascii="Calibri" w:hAnsi="Calibri"/>
          <w:sz w:val="24"/>
          <w:szCs w:val="22"/>
          <w:lang w:val="en-US" w:eastAsia="en-GB"/>
        </w:rPr>
        <w:t>(2011)</w:t>
      </w:r>
    </w:p>
    <w:p w14:paraId="0FCBA94D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Jerome de Groot,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 xml:space="preserve">Consuming History. Historians and heritage in contemporary popular culture </w:t>
      </w:r>
      <w:r w:rsidRPr="00906017">
        <w:rPr>
          <w:rFonts w:ascii="Calibri" w:hAnsi="Calibri"/>
          <w:sz w:val="24"/>
          <w:szCs w:val="22"/>
          <w:lang w:val="en-US" w:eastAsia="en-GB"/>
        </w:rPr>
        <w:t>(2009)</w:t>
      </w:r>
    </w:p>
    <w:p w14:paraId="132AA646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Peter Mandler,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History and National Life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(2002), esp. ch. 5.</w:t>
      </w:r>
    </w:p>
    <w:p w14:paraId="663980DA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Pedro Ramos Pinto and Bertrand Taithe (eds.)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The Impact of History? Histories at the beginning of the 21</w:t>
      </w:r>
      <w:r w:rsidRPr="00906017">
        <w:rPr>
          <w:rFonts w:ascii="Calibri" w:hAnsi="Calibri"/>
          <w:i/>
          <w:iCs/>
          <w:sz w:val="24"/>
          <w:szCs w:val="22"/>
          <w:vertAlign w:val="superscript"/>
          <w:lang w:val="en-US" w:eastAsia="en-GB"/>
        </w:rPr>
        <w:t>st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 xml:space="preserve"> Century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(2015)</w:t>
      </w:r>
    </w:p>
    <w:p w14:paraId="47111897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>Roy Rosenzweig, ‘Can history be open source? Wikipedia and the future of the past’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, Journal of American History</w:t>
      </w:r>
      <w:r w:rsidRPr="00906017">
        <w:rPr>
          <w:rFonts w:ascii="Calibri" w:hAnsi="Calibri"/>
          <w:sz w:val="24"/>
          <w:szCs w:val="22"/>
          <w:lang w:val="en-US" w:eastAsia="en-GB"/>
        </w:rPr>
        <w:t>, 93 (2006). [online]</w:t>
      </w:r>
    </w:p>
    <w:p w14:paraId="0F6A1B68" w14:textId="77777777" w:rsidR="00891393" w:rsidRPr="00906017" w:rsidRDefault="00891393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r w:rsidRPr="00906017">
        <w:rPr>
          <w:rFonts w:ascii="Calibri" w:hAnsi="Calibri"/>
          <w:sz w:val="24"/>
          <w:szCs w:val="22"/>
          <w:lang w:val="en-US" w:eastAsia="en-GB"/>
        </w:rPr>
        <w:t xml:space="preserve">Sam Wineburg, </w:t>
      </w:r>
      <w:r w:rsidRPr="00906017">
        <w:rPr>
          <w:rFonts w:ascii="Calibri" w:hAnsi="Calibri"/>
          <w:i/>
          <w:iCs/>
          <w:sz w:val="24"/>
          <w:szCs w:val="22"/>
          <w:lang w:val="en-US" w:eastAsia="en-GB"/>
        </w:rPr>
        <w:t>Historical Thinking and Other Unnatural Acts. Charting the Future of Teaching the Past</w:t>
      </w:r>
      <w:r w:rsidRPr="00906017">
        <w:rPr>
          <w:rFonts w:ascii="Calibri" w:hAnsi="Calibri"/>
          <w:sz w:val="24"/>
          <w:szCs w:val="22"/>
          <w:lang w:val="en-US" w:eastAsia="en-GB"/>
        </w:rPr>
        <w:t xml:space="preserve"> (Stanford, 2001)</w:t>
      </w:r>
    </w:p>
    <w:p w14:paraId="71B4B2C2" w14:textId="77777777" w:rsidR="00E2393C" w:rsidRDefault="00E2393C" w:rsidP="00891393">
      <w:pPr>
        <w:ind w:left="720" w:hanging="720"/>
        <w:rPr>
          <w:rFonts w:ascii="Calibri" w:hAnsi="Calibri"/>
          <w:i/>
          <w:sz w:val="24"/>
          <w:szCs w:val="22"/>
          <w:lang w:val="en-US" w:eastAsia="en-GB"/>
        </w:rPr>
      </w:pPr>
    </w:p>
    <w:p w14:paraId="3DE15D18" w14:textId="078E1B29" w:rsidR="00891393" w:rsidRPr="00E2393C" w:rsidRDefault="00891393" w:rsidP="00891393">
      <w:pPr>
        <w:ind w:left="720" w:hanging="720"/>
        <w:rPr>
          <w:rFonts w:ascii="Calibri" w:hAnsi="Calibri"/>
          <w:iCs/>
          <w:sz w:val="24"/>
          <w:szCs w:val="22"/>
          <w:u w:val="single"/>
          <w:lang w:val="en-US" w:eastAsia="en-GB"/>
        </w:rPr>
      </w:pPr>
      <w:r w:rsidRPr="00E2393C">
        <w:rPr>
          <w:rFonts w:ascii="Calibri" w:hAnsi="Calibri"/>
          <w:iCs/>
          <w:sz w:val="24"/>
          <w:szCs w:val="22"/>
          <w:u w:val="single"/>
          <w:lang w:val="en-US" w:eastAsia="en-GB"/>
        </w:rPr>
        <w:t>Relevant websites:</w:t>
      </w:r>
    </w:p>
    <w:p w14:paraId="09BD44DA" w14:textId="77777777" w:rsidR="00891393" w:rsidRPr="00E2393C" w:rsidRDefault="00000000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hyperlink r:id="rId53" w:history="1">
        <w:r w:rsidR="00891393" w:rsidRPr="00E2393C">
          <w:rPr>
            <w:rFonts w:ascii="Calibri" w:hAnsi="Calibri"/>
            <w:sz w:val="24"/>
            <w:szCs w:val="22"/>
            <w:lang w:val="en-US" w:eastAsia="en-GB"/>
          </w:rPr>
          <w:t>http://www.historyandpolicy.org/</w:t>
        </w:r>
      </w:hyperlink>
    </w:p>
    <w:p w14:paraId="3D071E96" w14:textId="77777777" w:rsidR="00891393" w:rsidRPr="00E2393C" w:rsidRDefault="00000000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hyperlink r:id="rId54" w:history="1">
        <w:r w:rsidR="00891393" w:rsidRPr="00E2393C">
          <w:rPr>
            <w:rFonts w:ascii="Calibri" w:hAnsi="Calibri"/>
            <w:sz w:val="24"/>
            <w:szCs w:val="22"/>
            <w:lang w:val="en-US" w:eastAsia="en-GB"/>
          </w:rPr>
          <w:t>http://publicandpopularhistory.org/</w:t>
        </w:r>
      </w:hyperlink>
    </w:p>
    <w:p w14:paraId="552D2D98" w14:textId="77777777" w:rsidR="00891393" w:rsidRPr="00E2393C" w:rsidRDefault="00000000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hyperlink r:id="rId55" w:history="1">
        <w:r w:rsidR="00891393" w:rsidRPr="00E2393C">
          <w:rPr>
            <w:rFonts w:ascii="Calibri" w:hAnsi="Calibri"/>
            <w:sz w:val="24"/>
            <w:szCs w:val="22"/>
            <w:lang w:val="en-US" w:eastAsia="en-GB"/>
          </w:rPr>
          <w:t>http://www.raphael-samuel.org.uk/</w:t>
        </w:r>
      </w:hyperlink>
      <w:r w:rsidR="00891393" w:rsidRPr="00E2393C">
        <w:rPr>
          <w:rFonts w:ascii="Calibri" w:hAnsi="Calibri"/>
          <w:sz w:val="24"/>
          <w:szCs w:val="22"/>
          <w:lang w:val="en-US" w:eastAsia="en-GB"/>
        </w:rPr>
        <w:t xml:space="preserve"> </w:t>
      </w:r>
    </w:p>
    <w:p w14:paraId="413AF689" w14:textId="77777777" w:rsidR="00891393" w:rsidRPr="00E2393C" w:rsidRDefault="00000000" w:rsidP="00891393">
      <w:pPr>
        <w:ind w:left="720" w:hanging="720"/>
        <w:rPr>
          <w:rFonts w:ascii="Calibri" w:hAnsi="Calibri"/>
          <w:sz w:val="24"/>
          <w:szCs w:val="22"/>
          <w:lang w:val="en-US" w:eastAsia="en-GB"/>
        </w:rPr>
      </w:pPr>
      <w:hyperlink r:id="rId56" w:history="1">
        <w:r w:rsidR="00891393" w:rsidRPr="00E2393C">
          <w:rPr>
            <w:rFonts w:ascii="Calibri" w:hAnsi="Calibri"/>
            <w:sz w:val="24"/>
            <w:szCs w:val="22"/>
            <w:lang w:val="en-US" w:eastAsia="en-GB"/>
          </w:rPr>
          <w:t>http://www.historytoday.com/</w:t>
        </w:r>
      </w:hyperlink>
    </w:p>
    <w:p w14:paraId="0E10C934" w14:textId="77777777" w:rsidR="00891393" w:rsidRPr="00E2393C" w:rsidRDefault="00000000" w:rsidP="00891393">
      <w:pPr>
        <w:ind w:left="720" w:hanging="720"/>
        <w:rPr>
          <w:rFonts w:ascii="Calibri" w:hAnsi="Calibri"/>
          <w:sz w:val="24"/>
          <w:szCs w:val="22"/>
          <w:lang w:eastAsia="en-GB"/>
        </w:rPr>
      </w:pPr>
      <w:hyperlink r:id="rId57" w:history="1">
        <w:r w:rsidR="00891393" w:rsidRPr="00E2393C">
          <w:rPr>
            <w:rFonts w:ascii="Calibri" w:hAnsi="Calibri"/>
            <w:sz w:val="24"/>
            <w:szCs w:val="22"/>
            <w:lang w:val="en-US" w:eastAsia="en-GB"/>
          </w:rPr>
          <w:t>http://www.historyextra.com/</w:t>
        </w:r>
      </w:hyperlink>
      <w:r w:rsidR="00891393" w:rsidRPr="00E2393C">
        <w:rPr>
          <w:rFonts w:ascii="Calibri" w:hAnsi="Calibri"/>
          <w:sz w:val="24"/>
          <w:szCs w:val="22"/>
          <w:lang w:val="en-US" w:eastAsia="en-GB"/>
        </w:rPr>
        <w:t>  (BBC History Magazine)</w:t>
      </w:r>
    </w:p>
    <w:p w14:paraId="350384CA" w14:textId="77777777" w:rsidR="00891393" w:rsidRDefault="00891393" w:rsidP="00891393">
      <w:pPr>
        <w:tabs>
          <w:tab w:val="left" w:pos="1260"/>
        </w:tabs>
        <w:ind w:left="720" w:hanging="720"/>
        <w:rPr>
          <w:rFonts w:ascii="Calibri" w:hAnsi="Calibri"/>
          <w:sz w:val="24"/>
          <w:szCs w:val="22"/>
        </w:rPr>
      </w:pPr>
    </w:p>
    <w:p w14:paraId="630A1C5C" w14:textId="77777777" w:rsidR="00891393" w:rsidRPr="00906017" w:rsidRDefault="00891393" w:rsidP="00891393">
      <w:pPr>
        <w:tabs>
          <w:tab w:val="left" w:pos="1260"/>
        </w:tabs>
        <w:ind w:left="720" w:hanging="720"/>
        <w:rPr>
          <w:rFonts w:ascii="Calibri" w:hAnsi="Calibri"/>
          <w:sz w:val="24"/>
          <w:szCs w:val="22"/>
        </w:rPr>
      </w:pPr>
    </w:p>
    <w:sectPr w:rsidR="00891393" w:rsidRPr="00906017" w:rsidSect="0035551E">
      <w:footerReference w:type="even" r:id="rId58"/>
      <w:footerReference w:type="default" r:id="rId5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49E9" w14:textId="77777777" w:rsidR="008E5E6D" w:rsidRDefault="008E5E6D">
      <w:r>
        <w:separator/>
      </w:r>
    </w:p>
  </w:endnote>
  <w:endnote w:type="continuationSeparator" w:id="0">
    <w:p w14:paraId="67DDAF8A" w14:textId="77777777" w:rsidR="008E5E6D" w:rsidRDefault="008E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9fda51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642F" w14:textId="77777777" w:rsidR="007C140E" w:rsidRDefault="007C1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D28A7" w14:textId="77777777" w:rsidR="007C140E" w:rsidRDefault="007C14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3C53" w14:textId="77777777" w:rsidR="007C140E" w:rsidRPr="00E60E64" w:rsidRDefault="007C140E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E60E64">
      <w:rPr>
        <w:rStyle w:val="PageNumber"/>
        <w:rFonts w:ascii="Calibri" w:hAnsi="Calibri"/>
        <w:sz w:val="22"/>
      </w:rPr>
      <w:fldChar w:fldCharType="begin"/>
    </w:r>
    <w:r w:rsidRPr="00E60E64">
      <w:rPr>
        <w:rStyle w:val="PageNumber"/>
        <w:rFonts w:ascii="Calibri" w:hAnsi="Calibri"/>
        <w:sz w:val="22"/>
      </w:rPr>
      <w:instrText xml:space="preserve">PAGE  </w:instrText>
    </w:r>
    <w:r w:rsidRPr="00E60E64">
      <w:rPr>
        <w:rStyle w:val="PageNumber"/>
        <w:rFonts w:ascii="Calibri" w:hAnsi="Calibri"/>
        <w:sz w:val="22"/>
      </w:rPr>
      <w:fldChar w:fldCharType="separate"/>
    </w:r>
    <w:r w:rsidR="00E61D4E">
      <w:rPr>
        <w:rStyle w:val="PageNumber"/>
        <w:rFonts w:ascii="Calibri" w:hAnsi="Calibri"/>
        <w:noProof/>
        <w:sz w:val="22"/>
      </w:rPr>
      <w:t>32</w:t>
    </w:r>
    <w:r w:rsidRPr="00E60E64">
      <w:rPr>
        <w:rStyle w:val="PageNumber"/>
        <w:rFonts w:ascii="Calibri" w:hAnsi="Calibri"/>
        <w:sz w:val="22"/>
      </w:rPr>
      <w:fldChar w:fldCharType="end"/>
    </w:r>
  </w:p>
  <w:p w14:paraId="67D42C2B" w14:textId="77777777" w:rsidR="007C140E" w:rsidRDefault="007C1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92BF" w14:textId="77777777" w:rsidR="008E5E6D" w:rsidRDefault="008E5E6D">
      <w:r>
        <w:separator/>
      </w:r>
    </w:p>
  </w:footnote>
  <w:footnote w:type="continuationSeparator" w:id="0">
    <w:p w14:paraId="06933AE9" w14:textId="77777777" w:rsidR="008E5E6D" w:rsidRDefault="008E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D79AD598"/>
    <w:lvl w:ilvl="0" w:tplc="B1ACB426">
      <w:numFmt w:val="none"/>
      <w:lvlText w:val=""/>
      <w:lvlJc w:val="left"/>
      <w:pPr>
        <w:tabs>
          <w:tab w:val="num" w:pos="360"/>
        </w:tabs>
      </w:pPr>
    </w:lvl>
    <w:lvl w:ilvl="1" w:tplc="9E220F84">
      <w:numFmt w:val="decimal"/>
      <w:lvlText w:val=""/>
      <w:lvlJc w:val="left"/>
    </w:lvl>
    <w:lvl w:ilvl="2" w:tplc="77DA69AA">
      <w:numFmt w:val="decimal"/>
      <w:lvlText w:val=""/>
      <w:lvlJc w:val="left"/>
    </w:lvl>
    <w:lvl w:ilvl="3" w:tplc="054EDD22">
      <w:numFmt w:val="decimal"/>
      <w:lvlText w:val=""/>
      <w:lvlJc w:val="left"/>
    </w:lvl>
    <w:lvl w:ilvl="4" w:tplc="E39EB840">
      <w:numFmt w:val="decimal"/>
      <w:lvlText w:val=""/>
      <w:lvlJc w:val="left"/>
    </w:lvl>
    <w:lvl w:ilvl="5" w:tplc="DE2CB872">
      <w:numFmt w:val="decimal"/>
      <w:lvlText w:val=""/>
      <w:lvlJc w:val="left"/>
    </w:lvl>
    <w:lvl w:ilvl="6" w:tplc="69684D7C">
      <w:numFmt w:val="decimal"/>
      <w:lvlText w:val=""/>
      <w:lvlJc w:val="left"/>
    </w:lvl>
    <w:lvl w:ilvl="7" w:tplc="260268EA">
      <w:numFmt w:val="decimal"/>
      <w:lvlText w:val=""/>
      <w:lvlJc w:val="left"/>
    </w:lvl>
    <w:lvl w:ilvl="8" w:tplc="35C0599E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9402987E"/>
    <w:lvl w:ilvl="0" w:tplc="982EC85A">
      <w:numFmt w:val="none"/>
      <w:lvlText w:val=""/>
      <w:lvlJc w:val="left"/>
      <w:pPr>
        <w:tabs>
          <w:tab w:val="num" w:pos="360"/>
        </w:tabs>
      </w:pPr>
    </w:lvl>
    <w:lvl w:ilvl="1" w:tplc="C4D01C2C">
      <w:numFmt w:val="decimal"/>
      <w:lvlText w:val=""/>
      <w:lvlJc w:val="left"/>
    </w:lvl>
    <w:lvl w:ilvl="2" w:tplc="4CFAA20C">
      <w:numFmt w:val="decimal"/>
      <w:lvlText w:val=""/>
      <w:lvlJc w:val="left"/>
    </w:lvl>
    <w:lvl w:ilvl="3" w:tplc="19A661A0">
      <w:numFmt w:val="decimal"/>
      <w:lvlText w:val=""/>
      <w:lvlJc w:val="left"/>
    </w:lvl>
    <w:lvl w:ilvl="4" w:tplc="C546BF3E">
      <w:numFmt w:val="decimal"/>
      <w:lvlText w:val=""/>
      <w:lvlJc w:val="left"/>
    </w:lvl>
    <w:lvl w:ilvl="5" w:tplc="4DE26496">
      <w:numFmt w:val="decimal"/>
      <w:lvlText w:val=""/>
      <w:lvlJc w:val="left"/>
    </w:lvl>
    <w:lvl w:ilvl="6" w:tplc="354AE508">
      <w:numFmt w:val="decimal"/>
      <w:lvlText w:val=""/>
      <w:lvlJc w:val="left"/>
    </w:lvl>
    <w:lvl w:ilvl="7" w:tplc="0F103A3E">
      <w:numFmt w:val="decimal"/>
      <w:lvlText w:val=""/>
      <w:lvlJc w:val="left"/>
    </w:lvl>
    <w:lvl w:ilvl="8" w:tplc="D00A9AFA">
      <w:numFmt w:val="decimal"/>
      <w:lvlText w:val=""/>
      <w:lvlJc w:val="left"/>
    </w:lvl>
  </w:abstractNum>
  <w:abstractNum w:abstractNumId="2" w15:restartNumberingAfterBreak="0">
    <w:nsid w:val="00962461"/>
    <w:multiLevelType w:val="hybridMultilevel"/>
    <w:tmpl w:val="41A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2E44"/>
    <w:multiLevelType w:val="hybridMultilevel"/>
    <w:tmpl w:val="4DF0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7F4"/>
    <w:multiLevelType w:val="hybridMultilevel"/>
    <w:tmpl w:val="AFB68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7E67"/>
    <w:multiLevelType w:val="hybridMultilevel"/>
    <w:tmpl w:val="F4D8BB00"/>
    <w:lvl w:ilvl="0" w:tplc="F45C16F4">
      <w:start w:val="161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F21"/>
    <w:multiLevelType w:val="hybridMultilevel"/>
    <w:tmpl w:val="7B9471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A73"/>
    <w:multiLevelType w:val="hybridMultilevel"/>
    <w:tmpl w:val="D5BAF42E"/>
    <w:lvl w:ilvl="0" w:tplc="286ABCC2">
      <w:start w:val="161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5557A"/>
    <w:multiLevelType w:val="hybridMultilevel"/>
    <w:tmpl w:val="79089652"/>
    <w:lvl w:ilvl="0" w:tplc="F70E8F1A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50022C6E"/>
    <w:multiLevelType w:val="hybridMultilevel"/>
    <w:tmpl w:val="62B640EE"/>
    <w:lvl w:ilvl="0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1651C0C"/>
    <w:multiLevelType w:val="hybridMultilevel"/>
    <w:tmpl w:val="E7C4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5F19"/>
    <w:multiLevelType w:val="hybridMultilevel"/>
    <w:tmpl w:val="65FAC62C"/>
    <w:lvl w:ilvl="0" w:tplc="0CD81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4125"/>
    <w:multiLevelType w:val="hybridMultilevel"/>
    <w:tmpl w:val="BE1CDB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B6BD2"/>
    <w:multiLevelType w:val="hybridMultilevel"/>
    <w:tmpl w:val="6130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51684">
    <w:abstractNumId w:val="3"/>
  </w:num>
  <w:num w:numId="2" w16cid:durableId="781925834">
    <w:abstractNumId w:val="12"/>
  </w:num>
  <w:num w:numId="3" w16cid:durableId="1769888409">
    <w:abstractNumId w:val="0"/>
  </w:num>
  <w:num w:numId="4" w16cid:durableId="398527950">
    <w:abstractNumId w:val="1"/>
  </w:num>
  <w:num w:numId="5" w16cid:durableId="531918116">
    <w:abstractNumId w:val="5"/>
  </w:num>
  <w:num w:numId="6" w16cid:durableId="80418752">
    <w:abstractNumId w:val="7"/>
  </w:num>
  <w:num w:numId="7" w16cid:durableId="984818754">
    <w:abstractNumId w:val="9"/>
  </w:num>
  <w:num w:numId="8" w16cid:durableId="1206916551">
    <w:abstractNumId w:val="13"/>
  </w:num>
  <w:num w:numId="9" w16cid:durableId="213977299">
    <w:abstractNumId w:val="6"/>
  </w:num>
  <w:num w:numId="10" w16cid:durableId="800152936">
    <w:abstractNumId w:val="8"/>
  </w:num>
  <w:num w:numId="11" w16cid:durableId="2015953450">
    <w:abstractNumId w:val="4"/>
  </w:num>
  <w:num w:numId="12" w16cid:durableId="1726297384">
    <w:abstractNumId w:val="10"/>
  </w:num>
  <w:num w:numId="13" w16cid:durableId="1718773882">
    <w:abstractNumId w:val="2"/>
  </w:num>
  <w:num w:numId="14" w16cid:durableId="1620339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61"/>
    <w:rsid w:val="00005A65"/>
    <w:rsid w:val="000109C7"/>
    <w:rsid w:val="00013618"/>
    <w:rsid w:val="00015F8A"/>
    <w:rsid w:val="00023D42"/>
    <w:rsid w:val="00026F69"/>
    <w:rsid w:val="00036A41"/>
    <w:rsid w:val="000379E6"/>
    <w:rsid w:val="00043BA4"/>
    <w:rsid w:val="00045F58"/>
    <w:rsid w:val="0004795A"/>
    <w:rsid w:val="00047C4A"/>
    <w:rsid w:val="00047CBC"/>
    <w:rsid w:val="00047DAE"/>
    <w:rsid w:val="00054D75"/>
    <w:rsid w:val="0006465C"/>
    <w:rsid w:val="000726E4"/>
    <w:rsid w:val="00082102"/>
    <w:rsid w:val="00084BC9"/>
    <w:rsid w:val="0008508D"/>
    <w:rsid w:val="00091CE8"/>
    <w:rsid w:val="00094840"/>
    <w:rsid w:val="00094AD6"/>
    <w:rsid w:val="000A46F9"/>
    <w:rsid w:val="000A5938"/>
    <w:rsid w:val="000B01B1"/>
    <w:rsid w:val="000B0A11"/>
    <w:rsid w:val="000B41B6"/>
    <w:rsid w:val="000B4B93"/>
    <w:rsid w:val="000B5874"/>
    <w:rsid w:val="000B641E"/>
    <w:rsid w:val="000C0CF3"/>
    <w:rsid w:val="000C4A73"/>
    <w:rsid w:val="000D2066"/>
    <w:rsid w:val="000D2B13"/>
    <w:rsid w:val="000D3788"/>
    <w:rsid w:val="000D4680"/>
    <w:rsid w:val="000D49A0"/>
    <w:rsid w:val="000E4DAA"/>
    <w:rsid w:val="000F01E9"/>
    <w:rsid w:val="000F034A"/>
    <w:rsid w:val="000F19FD"/>
    <w:rsid w:val="000F3824"/>
    <w:rsid w:val="000F3AE6"/>
    <w:rsid w:val="000F6D6A"/>
    <w:rsid w:val="0010145F"/>
    <w:rsid w:val="00102228"/>
    <w:rsid w:val="00103A27"/>
    <w:rsid w:val="001124F5"/>
    <w:rsid w:val="001138DF"/>
    <w:rsid w:val="00122A2D"/>
    <w:rsid w:val="00123163"/>
    <w:rsid w:val="0013157B"/>
    <w:rsid w:val="00133378"/>
    <w:rsid w:val="00133F21"/>
    <w:rsid w:val="00134CD6"/>
    <w:rsid w:val="00134DAB"/>
    <w:rsid w:val="00135DC1"/>
    <w:rsid w:val="0014290F"/>
    <w:rsid w:val="00144D62"/>
    <w:rsid w:val="0015571D"/>
    <w:rsid w:val="00155739"/>
    <w:rsid w:val="0015725E"/>
    <w:rsid w:val="001650F7"/>
    <w:rsid w:val="00165BBD"/>
    <w:rsid w:val="00166945"/>
    <w:rsid w:val="00166E68"/>
    <w:rsid w:val="00170932"/>
    <w:rsid w:val="0017586C"/>
    <w:rsid w:val="00181BEB"/>
    <w:rsid w:val="001858EB"/>
    <w:rsid w:val="001920DF"/>
    <w:rsid w:val="00193B86"/>
    <w:rsid w:val="00196A2C"/>
    <w:rsid w:val="00196F1B"/>
    <w:rsid w:val="00197D84"/>
    <w:rsid w:val="001A090C"/>
    <w:rsid w:val="001A101E"/>
    <w:rsid w:val="001A33B3"/>
    <w:rsid w:val="001A490B"/>
    <w:rsid w:val="001A4951"/>
    <w:rsid w:val="001A7277"/>
    <w:rsid w:val="001B12C3"/>
    <w:rsid w:val="001B1A9E"/>
    <w:rsid w:val="001B2A4E"/>
    <w:rsid w:val="001C073B"/>
    <w:rsid w:val="001C2DAD"/>
    <w:rsid w:val="001C2F7B"/>
    <w:rsid w:val="001D6A20"/>
    <w:rsid w:val="001E17BF"/>
    <w:rsid w:val="001E5522"/>
    <w:rsid w:val="001F5690"/>
    <w:rsid w:val="001F66E6"/>
    <w:rsid w:val="002049C8"/>
    <w:rsid w:val="00210CF6"/>
    <w:rsid w:val="00212572"/>
    <w:rsid w:val="00215223"/>
    <w:rsid w:val="00215AE7"/>
    <w:rsid w:val="0021726F"/>
    <w:rsid w:val="00220263"/>
    <w:rsid w:val="0022104F"/>
    <w:rsid w:val="002245CB"/>
    <w:rsid w:val="0022556E"/>
    <w:rsid w:val="0022752E"/>
    <w:rsid w:val="002276E7"/>
    <w:rsid w:val="00233E38"/>
    <w:rsid w:val="00235D84"/>
    <w:rsid w:val="00253673"/>
    <w:rsid w:val="00254700"/>
    <w:rsid w:val="00255AE5"/>
    <w:rsid w:val="00265D27"/>
    <w:rsid w:val="002705FD"/>
    <w:rsid w:val="00287C8D"/>
    <w:rsid w:val="00292B19"/>
    <w:rsid w:val="002954AE"/>
    <w:rsid w:val="002B16B7"/>
    <w:rsid w:val="002B19D4"/>
    <w:rsid w:val="002C00AD"/>
    <w:rsid w:val="002C08C9"/>
    <w:rsid w:val="002C755E"/>
    <w:rsid w:val="002D2A93"/>
    <w:rsid w:val="002D55AF"/>
    <w:rsid w:val="002D5F21"/>
    <w:rsid w:val="002D72AF"/>
    <w:rsid w:val="002D7993"/>
    <w:rsid w:val="002E6169"/>
    <w:rsid w:val="002E6887"/>
    <w:rsid w:val="002F3995"/>
    <w:rsid w:val="002F3B30"/>
    <w:rsid w:val="002F4C29"/>
    <w:rsid w:val="00305D35"/>
    <w:rsid w:val="00306C41"/>
    <w:rsid w:val="00312C19"/>
    <w:rsid w:val="00320DDA"/>
    <w:rsid w:val="00332CB3"/>
    <w:rsid w:val="00341201"/>
    <w:rsid w:val="00343654"/>
    <w:rsid w:val="003440A5"/>
    <w:rsid w:val="00344B57"/>
    <w:rsid w:val="003473C1"/>
    <w:rsid w:val="00350654"/>
    <w:rsid w:val="00350D9A"/>
    <w:rsid w:val="00353C46"/>
    <w:rsid w:val="003552C5"/>
    <w:rsid w:val="0035551E"/>
    <w:rsid w:val="00356E7F"/>
    <w:rsid w:val="003600D8"/>
    <w:rsid w:val="00370AE3"/>
    <w:rsid w:val="00371C65"/>
    <w:rsid w:val="003725CC"/>
    <w:rsid w:val="00372B23"/>
    <w:rsid w:val="0037508B"/>
    <w:rsid w:val="00380897"/>
    <w:rsid w:val="00383788"/>
    <w:rsid w:val="00385F00"/>
    <w:rsid w:val="00390247"/>
    <w:rsid w:val="00390EF2"/>
    <w:rsid w:val="00396ED1"/>
    <w:rsid w:val="003A1308"/>
    <w:rsid w:val="003A1DCC"/>
    <w:rsid w:val="003A1DF2"/>
    <w:rsid w:val="003A218D"/>
    <w:rsid w:val="003B0526"/>
    <w:rsid w:val="003B4309"/>
    <w:rsid w:val="003C11DB"/>
    <w:rsid w:val="003C7E90"/>
    <w:rsid w:val="003D362A"/>
    <w:rsid w:val="003E0285"/>
    <w:rsid w:val="00401EBC"/>
    <w:rsid w:val="0040453F"/>
    <w:rsid w:val="00404BAD"/>
    <w:rsid w:val="00404C93"/>
    <w:rsid w:val="004065AE"/>
    <w:rsid w:val="00407E8F"/>
    <w:rsid w:val="0041036B"/>
    <w:rsid w:val="004116D0"/>
    <w:rsid w:val="00411A80"/>
    <w:rsid w:val="00425F8E"/>
    <w:rsid w:val="00426499"/>
    <w:rsid w:val="0042707B"/>
    <w:rsid w:val="004276D5"/>
    <w:rsid w:val="00432A4D"/>
    <w:rsid w:val="00432CB9"/>
    <w:rsid w:val="0043345E"/>
    <w:rsid w:val="00437CFA"/>
    <w:rsid w:val="00442509"/>
    <w:rsid w:val="00451428"/>
    <w:rsid w:val="00453084"/>
    <w:rsid w:val="00453E39"/>
    <w:rsid w:val="004601BC"/>
    <w:rsid w:val="0046131D"/>
    <w:rsid w:val="0046164A"/>
    <w:rsid w:val="004619E9"/>
    <w:rsid w:val="00462920"/>
    <w:rsid w:val="0046655D"/>
    <w:rsid w:val="00477BEE"/>
    <w:rsid w:val="00480662"/>
    <w:rsid w:val="004902BD"/>
    <w:rsid w:val="0049268E"/>
    <w:rsid w:val="004938CB"/>
    <w:rsid w:val="00493B92"/>
    <w:rsid w:val="004A256F"/>
    <w:rsid w:val="004A42D7"/>
    <w:rsid w:val="004A447E"/>
    <w:rsid w:val="004A44CF"/>
    <w:rsid w:val="004B74E1"/>
    <w:rsid w:val="004C062F"/>
    <w:rsid w:val="004C1611"/>
    <w:rsid w:val="004C1B9F"/>
    <w:rsid w:val="004C5F62"/>
    <w:rsid w:val="004D2150"/>
    <w:rsid w:val="004D6E63"/>
    <w:rsid w:val="004D72F7"/>
    <w:rsid w:val="004D7AB8"/>
    <w:rsid w:val="004E287B"/>
    <w:rsid w:val="004E5E03"/>
    <w:rsid w:val="004F7A85"/>
    <w:rsid w:val="00503CD2"/>
    <w:rsid w:val="00510D95"/>
    <w:rsid w:val="005133AF"/>
    <w:rsid w:val="0052465F"/>
    <w:rsid w:val="00524E47"/>
    <w:rsid w:val="00527272"/>
    <w:rsid w:val="00532609"/>
    <w:rsid w:val="0053583D"/>
    <w:rsid w:val="00537DAD"/>
    <w:rsid w:val="00543B7B"/>
    <w:rsid w:val="00544A7B"/>
    <w:rsid w:val="005450EB"/>
    <w:rsid w:val="00545DE5"/>
    <w:rsid w:val="0055063D"/>
    <w:rsid w:val="00552C6F"/>
    <w:rsid w:val="00553AB9"/>
    <w:rsid w:val="005551A0"/>
    <w:rsid w:val="005565D2"/>
    <w:rsid w:val="00566D86"/>
    <w:rsid w:val="0057614B"/>
    <w:rsid w:val="00576531"/>
    <w:rsid w:val="00582DCF"/>
    <w:rsid w:val="005861C0"/>
    <w:rsid w:val="005864B1"/>
    <w:rsid w:val="00587E81"/>
    <w:rsid w:val="00590D77"/>
    <w:rsid w:val="00594EF5"/>
    <w:rsid w:val="005A1E60"/>
    <w:rsid w:val="005A24CA"/>
    <w:rsid w:val="005A2754"/>
    <w:rsid w:val="005A3020"/>
    <w:rsid w:val="005B2795"/>
    <w:rsid w:val="005C0EC1"/>
    <w:rsid w:val="005C4207"/>
    <w:rsid w:val="005C65BA"/>
    <w:rsid w:val="005C7B6F"/>
    <w:rsid w:val="005D306B"/>
    <w:rsid w:val="005D334D"/>
    <w:rsid w:val="005D7D50"/>
    <w:rsid w:val="005E0156"/>
    <w:rsid w:val="005E4569"/>
    <w:rsid w:val="005F0095"/>
    <w:rsid w:val="005F03B5"/>
    <w:rsid w:val="005F0B0D"/>
    <w:rsid w:val="005F1366"/>
    <w:rsid w:val="005F73FF"/>
    <w:rsid w:val="006019D3"/>
    <w:rsid w:val="006031B8"/>
    <w:rsid w:val="00621A32"/>
    <w:rsid w:val="00622905"/>
    <w:rsid w:val="00622D44"/>
    <w:rsid w:val="0063226C"/>
    <w:rsid w:val="006425DC"/>
    <w:rsid w:val="00642A9E"/>
    <w:rsid w:val="00642FA8"/>
    <w:rsid w:val="00647F91"/>
    <w:rsid w:val="0065299B"/>
    <w:rsid w:val="0065593D"/>
    <w:rsid w:val="0066123D"/>
    <w:rsid w:val="006625BF"/>
    <w:rsid w:val="00664700"/>
    <w:rsid w:val="00664CAB"/>
    <w:rsid w:val="00672903"/>
    <w:rsid w:val="0067424E"/>
    <w:rsid w:val="00675726"/>
    <w:rsid w:val="00677AA6"/>
    <w:rsid w:val="00681585"/>
    <w:rsid w:val="006823B8"/>
    <w:rsid w:val="006842FC"/>
    <w:rsid w:val="00690D26"/>
    <w:rsid w:val="00690D74"/>
    <w:rsid w:val="006A2AD4"/>
    <w:rsid w:val="006A2CDC"/>
    <w:rsid w:val="006A5402"/>
    <w:rsid w:val="006A7B12"/>
    <w:rsid w:val="006C0A51"/>
    <w:rsid w:val="006C131F"/>
    <w:rsid w:val="006C21C7"/>
    <w:rsid w:val="006C7836"/>
    <w:rsid w:val="006D6FF6"/>
    <w:rsid w:val="006E0B15"/>
    <w:rsid w:val="006E3C3D"/>
    <w:rsid w:val="006E4B94"/>
    <w:rsid w:val="006E4DD6"/>
    <w:rsid w:val="006F0FC9"/>
    <w:rsid w:val="006F2B7E"/>
    <w:rsid w:val="007030A4"/>
    <w:rsid w:val="00703DB8"/>
    <w:rsid w:val="00707CC7"/>
    <w:rsid w:val="007136FF"/>
    <w:rsid w:val="00714E24"/>
    <w:rsid w:val="00715089"/>
    <w:rsid w:val="007218F7"/>
    <w:rsid w:val="00727D1F"/>
    <w:rsid w:val="007345E4"/>
    <w:rsid w:val="00735051"/>
    <w:rsid w:val="00745A29"/>
    <w:rsid w:val="00755926"/>
    <w:rsid w:val="00756EE8"/>
    <w:rsid w:val="0077386B"/>
    <w:rsid w:val="00780E3C"/>
    <w:rsid w:val="00786C91"/>
    <w:rsid w:val="00790E2B"/>
    <w:rsid w:val="00792046"/>
    <w:rsid w:val="00795BC2"/>
    <w:rsid w:val="007978F2"/>
    <w:rsid w:val="007A15E5"/>
    <w:rsid w:val="007A4E56"/>
    <w:rsid w:val="007B1E78"/>
    <w:rsid w:val="007B2DD7"/>
    <w:rsid w:val="007B39EF"/>
    <w:rsid w:val="007C140E"/>
    <w:rsid w:val="007C553A"/>
    <w:rsid w:val="007C5D78"/>
    <w:rsid w:val="007D37E5"/>
    <w:rsid w:val="007D5C6F"/>
    <w:rsid w:val="007E1E10"/>
    <w:rsid w:val="007E1F7D"/>
    <w:rsid w:val="007E3588"/>
    <w:rsid w:val="007E4136"/>
    <w:rsid w:val="007F44BA"/>
    <w:rsid w:val="008066AE"/>
    <w:rsid w:val="00810819"/>
    <w:rsid w:val="00810C4C"/>
    <w:rsid w:val="0081491C"/>
    <w:rsid w:val="00820DFD"/>
    <w:rsid w:val="00822059"/>
    <w:rsid w:val="00823391"/>
    <w:rsid w:val="00824D22"/>
    <w:rsid w:val="00824F47"/>
    <w:rsid w:val="00832DB2"/>
    <w:rsid w:val="00834E2D"/>
    <w:rsid w:val="008417B6"/>
    <w:rsid w:val="00844E0F"/>
    <w:rsid w:val="00851903"/>
    <w:rsid w:val="00856C18"/>
    <w:rsid w:val="00863751"/>
    <w:rsid w:val="008736AA"/>
    <w:rsid w:val="00880120"/>
    <w:rsid w:val="00880490"/>
    <w:rsid w:val="00880BBE"/>
    <w:rsid w:val="00882BE5"/>
    <w:rsid w:val="00882E4A"/>
    <w:rsid w:val="008862CD"/>
    <w:rsid w:val="008867DE"/>
    <w:rsid w:val="008906A3"/>
    <w:rsid w:val="00891393"/>
    <w:rsid w:val="00891F14"/>
    <w:rsid w:val="0089374A"/>
    <w:rsid w:val="00894264"/>
    <w:rsid w:val="008949A9"/>
    <w:rsid w:val="00897911"/>
    <w:rsid w:val="008A01D8"/>
    <w:rsid w:val="008B0B76"/>
    <w:rsid w:val="008C37CD"/>
    <w:rsid w:val="008C3F2D"/>
    <w:rsid w:val="008C528C"/>
    <w:rsid w:val="008C66C1"/>
    <w:rsid w:val="008D7E9E"/>
    <w:rsid w:val="008E2B29"/>
    <w:rsid w:val="008E5E6D"/>
    <w:rsid w:val="00906017"/>
    <w:rsid w:val="009228B3"/>
    <w:rsid w:val="0092758C"/>
    <w:rsid w:val="00930299"/>
    <w:rsid w:val="00935C91"/>
    <w:rsid w:val="00936CB3"/>
    <w:rsid w:val="00940FEF"/>
    <w:rsid w:val="00943307"/>
    <w:rsid w:val="00953281"/>
    <w:rsid w:val="009539DE"/>
    <w:rsid w:val="00955E18"/>
    <w:rsid w:val="00956874"/>
    <w:rsid w:val="00961608"/>
    <w:rsid w:val="00962CAD"/>
    <w:rsid w:val="00963BDE"/>
    <w:rsid w:val="0098223E"/>
    <w:rsid w:val="00984978"/>
    <w:rsid w:val="00987C46"/>
    <w:rsid w:val="009928F7"/>
    <w:rsid w:val="00995BCE"/>
    <w:rsid w:val="00996961"/>
    <w:rsid w:val="009971E0"/>
    <w:rsid w:val="009A0AF6"/>
    <w:rsid w:val="009A2A10"/>
    <w:rsid w:val="009A60D2"/>
    <w:rsid w:val="009B1261"/>
    <w:rsid w:val="009B322A"/>
    <w:rsid w:val="009C26DA"/>
    <w:rsid w:val="009C2F37"/>
    <w:rsid w:val="009C5699"/>
    <w:rsid w:val="009D3817"/>
    <w:rsid w:val="009D539F"/>
    <w:rsid w:val="009D5AEE"/>
    <w:rsid w:val="009D778F"/>
    <w:rsid w:val="009E06BD"/>
    <w:rsid w:val="009E77F2"/>
    <w:rsid w:val="009F0073"/>
    <w:rsid w:val="009F677C"/>
    <w:rsid w:val="00A00006"/>
    <w:rsid w:val="00A017E0"/>
    <w:rsid w:val="00A02206"/>
    <w:rsid w:val="00A03BE0"/>
    <w:rsid w:val="00A11341"/>
    <w:rsid w:val="00A12063"/>
    <w:rsid w:val="00A14B6B"/>
    <w:rsid w:val="00A14DF7"/>
    <w:rsid w:val="00A233F1"/>
    <w:rsid w:val="00A31E86"/>
    <w:rsid w:val="00A35EBD"/>
    <w:rsid w:val="00A362B3"/>
    <w:rsid w:val="00A52095"/>
    <w:rsid w:val="00A52167"/>
    <w:rsid w:val="00A568EB"/>
    <w:rsid w:val="00A57287"/>
    <w:rsid w:val="00A602FA"/>
    <w:rsid w:val="00A62BB8"/>
    <w:rsid w:val="00A662E1"/>
    <w:rsid w:val="00A73CA4"/>
    <w:rsid w:val="00A86C84"/>
    <w:rsid w:val="00A92790"/>
    <w:rsid w:val="00AA510F"/>
    <w:rsid w:val="00AA6BC9"/>
    <w:rsid w:val="00AA7405"/>
    <w:rsid w:val="00AA7632"/>
    <w:rsid w:val="00AB250E"/>
    <w:rsid w:val="00AB2613"/>
    <w:rsid w:val="00AB5084"/>
    <w:rsid w:val="00AC224D"/>
    <w:rsid w:val="00AC29A2"/>
    <w:rsid w:val="00AD42CF"/>
    <w:rsid w:val="00AE0B0C"/>
    <w:rsid w:val="00AE13F5"/>
    <w:rsid w:val="00AE34F0"/>
    <w:rsid w:val="00AF3F7A"/>
    <w:rsid w:val="00AF4A8F"/>
    <w:rsid w:val="00B01603"/>
    <w:rsid w:val="00B01D6E"/>
    <w:rsid w:val="00B07073"/>
    <w:rsid w:val="00B07969"/>
    <w:rsid w:val="00B10B7F"/>
    <w:rsid w:val="00B2297C"/>
    <w:rsid w:val="00B24FD2"/>
    <w:rsid w:val="00B25AAB"/>
    <w:rsid w:val="00B26873"/>
    <w:rsid w:val="00B27123"/>
    <w:rsid w:val="00B34147"/>
    <w:rsid w:val="00B404D8"/>
    <w:rsid w:val="00B413BB"/>
    <w:rsid w:val="00B43567"/>
    <w:rsid w:val="00B45302"/>
    <w:rsid w:val="00B53FA2"/>
    <w:rsid w:val="00B60DDA"/>
    <w:rsid w:val="00B630FC"/>
    <w:rsid w:val="00B6553A"/>
    <w:rsid w:val="00B67D35"/>
    <w:rsid w:val="00B67E3C"/>
    <w:rsid w:val="00B73E41"/>
    <w:rsid w:val="00B75BDF"/>
    <w:rsid w:val="00B76B24"/>
    <w:rsid w:val="00B8000F"/>
    <w:rsid w:val="00B81B1C"/>
    <w:rsid w:val="00B83E89"/>
    <w:rsid w:val="00B86885"/>
    <w:rsid w:val="00B8701B"/>
    <w:rsid w:val="00B93F9A"/>
    <w:rsid w:val="00B95394"/>
    <w:rsid w:val="00B97B2C"/>
    <w:rsid w:val="00BB4102"/>
    <w:rsid w:val="00BB4163"/>
    <w:rsid w:val="00BB50AD"/>
    <w:rsid w:val="00BB5F54"/>
    <w:rsid w:val="00BC107D"/>
    <w:rsid w:val="00BC792E"/>
    <w:rsid w:val="00BD1EA5"/>
    <w:rsid w:val="00BD340F"/>
    <w:rsid w:val="00BE04BD"/>
    <w:rsid w:val="00BE20D4"/>
    <w:rsid w:val="00BE6482"/>
    <w:rsid w:val="00BE65DA"/>
    <w:rsid w:val="00BF721A"/>
    <w:rsid w:val="00C03464"/>
    <w:rsid w:val="00C05C78"/>
    <w:rsid w:val="00C102E1"/>
    <w:rsid w:val="00C11CF5"/>
    <w:rsid w:val="00C20CCD"/>
    <w:rsid w:val="00C2133F"/>
    <w:rsid w:val="00C217F4"/>
    <w:rsid w:val="00C21CA8"/>
    <w:rsid w:val="00C229DE"/>
    <w:rsid w:val="00C2412A"/>
    <w:rsid w:val="00C24D29"/>
    <w:rsid w:val="00C24E0A"/>
    <w:rsid w:val="00C26E0B"/>
    <w:rsid w:val="00C359E3"/>
    <w:rsid w:val="00C4024D"/>
    <w:rsid w:val="00C404CA"/>
    <w:rsid w:val="00C45411"/>
    <w:rsid w:val="00C52938"/>
    <w:rsid w:val="00C53661"/>
    <w:rsid w:val="00C6150D"/>
    <w:rsid w:val="00C75DD1"/>
    <w:rsid w:val="00C77DB5"/>
    <w:rsid w:val="00C80061"/>
    <w:rsid w:val="00C8242C"/>
    <w:rsid w:val="00C96383"/>
    <w:rsid w:val="00C96BA8"/>
    <w:rsid w:val="00CA183D"/>
    <w:rsid w:val="00CA36D6"/>
    <w:rsid w:val="00CA4D7A"/>
    <w:rsid w:val="00CA6251"/>
    <w:rsid w:val="00CB2266"/>
    <w:rsid w:val="00CB4399"/>
    <w:rsid w:val="00CB68B0"/>
    <w:rsid w:val="00CC0205"/>
    <w:rsid w:val="00CC503D"/>
    <w:rsid w:val="00CD15EE"/>
    <w:rsid w:val="00CD202F"/>
    <w:rsid w:val="00CE0C1A"/>
    <w:rsid w:val="00CE0F25"/>
    <w:rsid w:val="00CE197A"/>
    <w:rsid w:val="00CE3C60"/>
    <w:rsid w:val="00CE57D7"/>
    <w:rsid w:val="00CE6C99"/>
    <w:rsid w:val="00CE7A63"/>
    <w:rsid w:val="00CF331D"/>
    <w:rsid w:val="00D00DD2"/>
    <w:rsid w:val="00D05643"/>
    <w:rsid w:val="00D057CA"/>
    <w:rsid w:val="00D0764F"/>
    <w:rsid w:val="00D07B0D"/>
    <w:rsid w:val="00D11119"/>
    <w:rsid w:val="00D12275"/>
    <w:rsid w:val="00D1366B"/>
    <w:rsid w:val="00D13713"/>
    <w:rsid w:val="00D13C44"/>
    <w:rsid w:val="00D143F2"/>
    <w:rsid w:val="00D15636"/>
    <w:rsid w:val="00D20760"/>
    <w:rsid w:val="00D20BEC"/>
    <w:rsid w:val="00D213A6"/>
    <w:rsid w:val="00D239C6"/>
    <w:rsid w:val="00D2630A"/>
    <w:rsid w:val="00D30DCC"/>
    <w:rsid w:val="00D33FD2"/>
    <w:rsid w:val="00D443B8"/>
    <w:rsid w:val="00D4570F"/>
    <w:rsid w:val="00D505A4"/>
    <w:rsid w:val="00D50CB0"/>
    <w:rsid w:val="00D51F7A"/>
    <w:rsid w:val="00D55BB9"/>
    <w:rsid w:val="00D578BA"/>
    <w:rsid w:val="00D57A67"/>
    <w:rsid w:val="00D60A19"/>
    <w:rsid w:val="00D635E9"/>
    <w:rsid w:val="00D71776"/>
    <w:rsid w:val="00D7299A"/>
    <w:rsid w:val="00D72DE1"/>
    <w:rsid w:val="00D745D4"/>
    <w:rsid w:val="00D74780"/>
    <w:rsid w:val="00D762CF"/>
    <w:rsid w:val="00D851D8"/>
    <w:rsid w:val="00D936DA"/>
    <w:rsid w:val="00D95334"/>
    <w:rsid w:val="00DA002A"/>
    <w:rsid w:val="00DA1913"/>
    <w:rsid w:val="00DA43F5"/>
    <w:rsid w:val="00DA44D7"/>
    <w:rsid w:val="00DA659E"/>
    <w:rsid w:val="00DB0321"/>
    <w:rsid w:val="00DB09DD"/>
    <w:rsid w:val="00DB4663"/>
    <w:rsid w:val="00DC543F"/>
    <w:rsid w:val="00DD0A45"/>
    <w:rsid w:val="00DD2605"/>
    <w:rsid w:val="00DD5E27"/>
    <w:rsid w:val="00DD7E51"/>
    <w:rsid w:val="00DE05C3"/>
    <w:rsid w:val="00DE5595"/>
    <w:rsid w:val="00DE5CF0"/>
    <w:rsid w:val="00DF1E8C"/>
    <w:rsid w:val="00DF4ACF"/>
    <w:rsid w:val="00DF693F"/>
    <w:rsid w:val="00DF772B"/>
    <w:rsid w:val="00DF794C"/>
    <w:rsid w:val="00E01790"/>
    <w:rsid w:val="00E0180B"/>
    <w:rsid w:val="00E03759"/>
    <w:rsid w:val="00E05A0D"/>
    <w:rsid w:val="00E07895"/>
    <w:rsid w:val="00E1052D"/>
    <w:rsid w:val="00E16116"/>
    <w:rsid w:val="00E17B74"/>
    <w:rsid w:val="00E21697"/>
    <w:rsid w:val="00E21A95"/>
    <w:rsid w:val="00E238EE"/>
    <w:rsid w:val="00E2393C"/>
    <w:rsid w:val="00E241A4"/>
    <w:rsid w:val="00E26B39"/>
    <w:rsid w:val="00E34477"/>
    <w:rsid w:val="00E35F27"/>
    <w:rsid w:val="00E361BD"/>
    <w:rsid w:val="00E40CAD"/>
    <w:rsid w:val="00E41EC2"/>
    <w:rsid w:val="00E43EEE"/>
    <w:rsid w:val="00E444C2"/>
    <w:rsid w:val="00E558AE"/>
    <w:rsid w:val="00E567C1"/>
    <w:rsid w:val="00E575C9"/>
    <w:rsid w:val="00E60699"/>
    <w:rsid w:val="00E60982"/>
    <w:rsid w:val="00E60E64"/>
    <w:rsid w:val="00E61D4E"/>
    <w:rsid w:val="00E6761D"/>
    <w:rsid w:val="00E67967"/>
    <w:rsid w:val="00E70924"/>
    <w:rsid w:val="00E7278A"/>
    <w:rsid w:val="00E73348"/>
    <w:rsid w:val="00E74453"/>
    <w:rsid w:val="00E74C00"/>
    <w:rsid w:val="00E75A1A"/>
    <w:rsid w:val="00E81BBE"/>
    <w:rsid w:val="00E821F1"/>
    <w:rsid w:val="00E838F5"/>
    <w:rsid w:val="00E879FB"/>
    <w:rsid w:val="00E92C67"/>
    <w:rsid w:val="00E944FA"/>
    <w:rsid w:val="00E945BE"/>
    <w:rsid w:val="00E95A64"/>
    <w:rsid w:val="00E96060"/>
    <w:rsid w:val="00EA0ABF"/>
    <w:rsid w:val="00EA1A7C"/>
    <w:rsid w:val="00EA1F93"/>
    <w:rsid w:val="00EB31F3"/>
    <w:rsid w:val="00EB3864"/>
    <w:rsid w:val="00EB4DA3"/>
    <w:rsid w:val="00EC0EDC"/>
    <w:rsid w:val="00EC34A0"/>
    <w:rsid w:val="00EC5B79"/>
    <w:rsid w:val="00ED2058"/>
    <w:rsid w:val="00ED4467"/>
    <w:rsid w:val="00ED5B99"/>
    <w:rsid w:val="00ED71C3"/>
    <w:rsid w:val="00EE133C"/>
    <w:rsid w:val="00EE2C5B"/>
    <w:rsid w:val="00EE7B1A"/>
    <w:rsid w:val="00EF069E"/>
    <w:rsid w:val="00EF4ED2"/>
    <w:rsid w:val="00F01B18"/>
    <w:rsid w:val="00F031C4"/>
    <w:rsid w:val="00F07061"/>
    <w:rsid w:val="00F11AE6"/>
    <w:rsid w:val="00F12135"/>
    <w:rsid w:val="00F1753C"/>
    <w:rsid w:val="00F316D5"/>
    <w:rsid w:val="00F33B79"/>
    <w:rsid w:val="00F42EB3"/>
    <w:rsid w:val="00F53173"/>
    <w:rsid w:val="00F61417"/>
    <w:rsid w:val="00F67C57"/>
    <w:rsid w:val="00F67E11"/>
    <w:rsid w:val="00F708EF"/>
    <w:rsid w:val="00F71208"/>
    <w:rsid w:val="00F8103B"/>
    <w:rsid w:val="00F81AC6"/>
    <w:rsid w:val="00F91D50"/>
    <w:rsid w:val="00F93606"/>
    <w:rsid w:val="00F95DBF"/>
    <w:rsid w:val="00F96972"/>
    <w:rsid w:val="00FA008B"/>
    <w:rsid w:val="00FA1D46"/>
    <w:rsid w:val="00FA323E"/>
    <w:rsid w:val="00FA4979"/>
    <w:rsid w:val="00FA77B1"/>
    <w:rsid w:val="00FA7B6D"/>
    <w:rsid w:val="00FB325E"/>
    <w:rsid w:val="00FB4F62"/>
    <w:rsid w:val="00FB56AA"/>
    <w:rsid w:val="00FB7AD4"/>
    <w:rsid w:val="00FC125B"/>
    <w:rsid w:val="00FC1A65"/>
    <w:rsid w:val="00FC2F32"/>
    <w:rsid w:val="00FC6793"/>
    <w:rsid w:val="00FD0FC0"/>
    <w:rsid w:val="00FD69F4"/>
    <w:rsid w:val="00FD7CBD"/>
    <w:rsid w:val="00FE12B3"/>
    <w:rsid w:val="00FE42B5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9783F"/>
  <w15:chartTrackingRefBased/>
  <w15:docId w15:val="{E3FB0062-1871-42AB-A3B9-630CF90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outlineLvl w:val="7"/>
    </w:pPr>
    <w:rPr>
      <w:bCs/>
      <w:i/>
      <w:iCs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539" w:hanging="539"/>
    </w:pPr>
    <w:rPr>
      <w:sz w:val="24"/>
      <w:szCs w:val="24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u w:val="single"/>
    </w:rPr>
  </w:style>
  <w:style w:type="paragraph" w:styleId="BodyText">
    <w:name w:val="Body Text"/>
    <w:basedOn w:val="Normal"/>
    <w:link w:val="BodyTextChar"/>
    <w:rPr>
      <w:color w:val="FF0000"/>
    </w:rPr>
  </w:style>
  <w:style w:type="paragraph" w:styleId="BodyText2">
    <w:name w:val="Body Text 2"/>
    <w:basedOn w:val="Normal"/>
    <w:pPr>
      <w:ind w:right="720"/>
    </w:pPr>
    <w:rPr>
      <w:color w:val="FF0000"/>
    </w:rPr>
  </w:style>
  <w:style w:type="paragraph" w:styleId="BodyTextIndent2">
    <w:name w:val="Body Text Indent 2"/>
    <w:basedOn w:val="Normal"/>
    <w:pPr>
      <w:ind w:left="720" w:hanging="720"/>
    </w:pPr>
    <w:rPr>
      <w:szCs w:val="22"/>
    </w:rPr>
  </w:style>
  <w:style w:type="paragraph" w:styleId="BodyTextIndent3">
    <w:name w:val="Body Text Indent 3"/>
    <w:basedOn w:val="Normal"/>
    <w:pPr>
      <w:ind w:left="720" w:hanging="720"/>
    </w:pPr>
    <w:rPr>
      <w:color w:val="FF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xBrp24">
    <w:name w:val="TxBr_p24"/>
    <w:basedOn w:val="Normal"/>
    <w:pPr>
      <w:widowControl w:val="0"/>
      <w:autoSpaceDE w:val="0"/>
      <w:autoSpaceDN w:val="0"/>
      <w:adjustRightInd w:val="0"/>
      <w:spacing w:line="277" w:lineRule="atLeast"/>
      <w:ind w:left="2965"/>
    </w:pPr>
    <w:rPr>
      <w:sz w:val="20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02228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54D75"/>
    <w:rPr>
      <w:rFonts w:ascii="Calibri" w:eastAsia="Calibri" w:hAnsi="Calibri"/>
      <w:sz w:val="22"/>
      <w:szCs w:val="22"/>
      <w:lang w:val="en-CA" w:eastAsia="en-US"/>
    </w:rPr>
  </w:style>
  <w:style w:type="character" w:styleId="HTMLCite">
    <w:name w:val="HTML Cite"/>
    <w:rsid w:val="00DF4ACF"/>
    <w:rPr>
      <w:rFonts w:cs="Times New Roman"/>
      <w:i/>
      <w:iCs/>
    </w:rPr>
  </w:style>
  <w:style w:type="paragraph" w:styleId="BalloonText">
    <w:name w:val="Balloon Text"/>
    <w:basedOn w:val="Normal"/>
    <w:semiHidden/>
    <w:rsid w:val="00996961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239C6"/>
    <w:rPr>
      <w:i/>
      <w:iCs/>
    </w:rPr>
  </w:style>
  <w:style w:type="character" w:customStyle="1" w:styleId="pagination">
    <w:name w:val="pagination"/>
    <w:basedOn w:val="DefaultParagraphFont"/>
    <w:rsid w:val="00D239C6"/>
  </w:style>
  <w:style w:type="character" w:customStyle="1" w:styleId="doi">
    <w:name w:val="doi"/>
    <w:basedOn w:val="DefaultParagraphFont"/>
    <w:rsid w:val="00D239C6"/>
  </w:style>
  <w:style w:type="character" w:customStyle="1" w:styleId="BodyTextChar">
    <w:name w:val="Body Text Char"/>
    <w:link w:val="BodyText"/>
    <w:rsid w:val="0014290F"/>
    <w:rPr>
      <w:color w:val="FF0000"/>
      <w:sz w:val="22"/>
      <w:lang w:eastAsia="en-US"/>
    </w:rPr>
  </w:style>
  <w:style w:type="paragraph" w:styleId="EndnoteText">
    <w:name w:val="endnote text"/>
    <w:basedOn w:val="Normal"/>
    <w:link w:val="EndnoteTextChar"/>
    <w:rsid w:val="00AA7405"/>
    <w:rPr>
      <w:sz w:val="20"/>
      <w:lang w:val="en-US"/>
    </w:rPr>
  </w:style>
  <w:style w:type="character" w:customStyle="1" w:styleId="EndnoteTextChar">
    <w:name w:val="Endnote Text Char"/>
    <w:link w:val="EndnoteText"/>
    <w:rsid w:val="00AA7405"/>
    <w:rPr>
      <w:lang w:val="en-US" w:eastAsia="en-US"/>
    </w:rPr>
  </w:style>
  <w:style w:type="character" w:customStyle="1" w:styleId="bylinepipe1">
    <w:name w:val="bylinepipe1"/>
    <w:rsid w:val="00AA7405"/>
    <w:rPr>
      <w:color w:val="666666"/>
    </w:rPr>
  </w:style>
  <w:style w:type="paragraph" w:styleId="NormalWeb">
    <w:name w:val="Normal (Web)"/>
    <w:basedOn w:val="Normal"/>
    <w:uiPriority w:val="99"/>
    <w:unhideWhenUsed/>
    <w:rsid w:val="001920D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style-span">
    <w:name w:val="apple-style-span"/>
    <w:rsid w:val="001920DF"/>
  </w:style>
  <w:style w:type="character" w:customStyle="1" w:styleId="HTMLPreformattedChar">
    <w:name w:val="HTML Preformatted Char"/>
    <w:link w:val="HTMLPreformatted"/>
    <w:uiPriority w:val="99"/>
    <w:rsid w:val="002E6169"/>
    <w:rPr>
      <w:rFonts w:ascii="Arial Unicode MS" w:eastAsia="Arial Unicode MS" w:hAnsi="Arial Unicode MS" w:cs="Arial Unicode MS"/>
      <w:color w:val="000000"/>
      <w:lang w:eastAsia="en-US"/>
    </w:rPr>
  </w:style>
  <w:style w:type="character" w:customStyle="1" w:styleId="moz-txt-tag">
    <w:name w:val="moz-txt-tag"/>
    <w:rsid w:val="002E6169"/>
  </w:style>
  <w:style w:type="character" w:customStyle="1" w:styleId="Heading6Char">
    <w:name w:val="Heading 6 Char"/>
    <w:link w:val="Heading6"/>
    <w:rsid w:val="00A52167"/>
    <w:rPr>
      <w:b/>
      <w:bCs/>
      <w:sz w:val="22"/>
      <w:szCs w:val="22"/>
      <w:lang w:eastAsia="en-US"/>
    </w:rPr>
  </w:style>
  <w:style w:type="character" w:customStyle="1" w:styleId="a-size-large">
    <w:name w:val="a-size-large"/>
    <w:rsid w:val="00E34477"/>
  </w:style>
  <w:style w:type="character" w:customStyle="1" w:styleId="a-size-medium">
    <w:name w:val="a-size-medium"/>
    <w:rsid w:val="00E34477"/>
  </w:style>
  <w:style w:type="paragraph" w:styleId="ListParagraph">
    <w:name w:val="List Paragraph"/>
    <w:basedOn w:val="Normal"/>
    <w:uiPriority w:val="34"/>
    <w:qFormat/>
    <w:rsid w:val="009D38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223E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8223E"/>
    <w:rPr>
      <w:rFonts w:ascii="Calibri" w:eastAsia="Calibr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A7B6D"/>
    <w:rPr>
      <w:rFonts w:eastAsia="Calibri"/>
      <w:sz w:val="20"/>
    </w:rPr>
  </w:style>
  <w:style w:type="character" w:customStyle="1" w:styleId="FootnoteTextChar">
    <w:name w:val="Footnote Text Char"/>
    <w:link w:val="FootnoteText"/>
    <w:uiPriority w:val="99"/>
    <w:rsid w:val="00FA7B6D"/>
    <w:rPr>
      <w:rFonts w:eastAsia="Calibri"/>
      <w:lang w:val="en-GB"/>
    </w:rPr>
  </w:style>
  <w:style w:type="paragraph" w:styleId="Revision">
    <w:name w:val="Revision"/>
    <w:hidden/>
    <w:uiPriority w:val="99"/>
    <w:semiHidden/>
    <w:rsid w:val="009D5AEE"/>
    <w:rPr>
      <w:sz w:val="22"/>
      <w:lang w:eastAsia="en-US"/>
    </w:rPr>
  </w:style>
  <w:style w:type="character" w:customStyle="1" w:styleId="title1">
    <w:name w:val="title1"/>
    <w:basedOn w:val="DefaultParagraphFont"/>
    <w:rsid w:val="00F42EB3"/>
    <w:rPr>
      <w:i/>
      <w:iCs/>
      <w:sz w:val="26"/>
      <w:szCs w:val="26"/>
    </w:rPr>
  </w:style>
  <w:style w:type="character" w:customStyle="1" w:styleId="fontstyle01">
    <w:name w:val="fontstyle01"/>
    <w:basedOn w:val="DefaultParagraphFont"/>
    <w:rsid w:val="009B1261"/>
    <w:rPr>
      <w:rFonts w:ascii="AdvTT9fda51aa" w:hAnsi="AdvTT9fda51aa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reference-text">
    <w:name w:val="reference-text"/>
    <w:basedOn w:val="DefaultParagraphFont"/>
    <w:rsid w:val="00880120"/>
  </w:style>
  <w:style w:type="paragraph" w:customStyle="1" w:styleId="Default">
    <w:name w:val="Default"/>
    <w:rsid w:val="009D778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9D778F"/>
  </w:style>
  <w:style w:type="table" w:styleId="TableGrid">
    <w:name w:val="Table Grid"/>
    <w:basedOn w:val="TableNormal"/>
    <w:uiPriority w:val="39"/>
    <w:rsid w:val="00824F4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332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rsid w:val="00D11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1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1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1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openedition.org/episteme/666" TargetMode="External"/><Relationship Id="rId18" Type="http://schemas.openxmlformats.org/officeDocument/2006/relationships/hyperlink" Target="http://www.amazon.co.uk/s/ref=ntt_athr_dp_sr_4?_encoding=UTF8&amp;field-author=Daniel%20Woolf&amp;search-alias=books-uk&amp;sort=relevancerank" TargetMode="External"/><Relationship Id="rId26" Type="http://schemas.openxmlformats.org/officeDocument/2006/relationships/hyperlink" Target="http://www.jstor.org/" TargetMode="External"/><Relationship Id="rId39" Type="http://schemas.openxmlformats.org/officeDocument/2006/relationships/hyperlink" Target="https://journals.openedition.org/episteme/653" TargetMode="External"/><Relationship Id="rId21" Type="http://schemas.openxmlformats.org/officeDocument/2006/relationships/hyperlink" Target="https://journals.openedition.org/episteme/668?q&amp;versionId=47153234" TargetMode="External"/><Relationship Id="rId34" Type="http://schemas.openxmlformats.org/officeDocument/2006/relationships/hyperlink" Target="http://tigger.uic.edu/~rjensen/index.html" TargetMode="External"/><Relationship Id="rId42" Type="http://schemas.openxmlformats.org/officeDocument/2006/relationships/hyperlink" Target="https://academic.oup.com/hwj/article/20/1/101/615717/The-Enlightenment-Debate-on-Women" TargetMode="External"/><Relationship Id="rId47" Type="http://schemas.openxmlformats.org/officeDocument/2006/relationships/hyperlink" Target="http://www.historyandpolicy.org/papers/policy-paper-35.html" TargetMode="External"/><Relationship Id="rId50" Type="http://schemas.openxmlformats.org/officeDocument/2006/relationships/hyperlink" Target="http://www.historyandpolicy.org/papers/policy-paper-80.html" TargetMode="External"/><Relationship Id="rId55" Type="http://schemas.openxmlformats.org/officeDocument/2006/relationships/hyperlink" Target="http://www.raphael-samuel.org.uk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mazon.co.uk/s/ref=ntt_athr_dp_sr_2?_encoding=UTF8&amp;field-author=Masayuki%20Sato&amp;search-alias=books-uk&amp;sort=relevancerank" TargetMode="External"/><Relationship Id="rId20" Type="http://schemas.openxmlformats.org/officeDocument/2006/relationships/hyperlink" Target="http://oll.libertyfund.org/titles/hume-the-history-of-england-6-vols" TargetMode="External"/><Relationship Id="rId29" Type="http://schemas.openxmlformats.org/officeDocument/2006/relationships/hyperlink" Target="http://www.historytoday.com/" TargetMode="External"/><Relationship Id="rId41" Type="http://schemas.openxmlformats.org/officeDocument/2006/relationships/hyperlink" Target="https://journals.openedition.org/episteme/668" TargetMode="External"/><Relationship Id="rId54" Type="http://schemas.openxmlformats.org/officeDocument/2006/relationships/hyperlink" Target="http://publicandpopularhistory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storyandpolicy.org/papers/policy-paper-35.html" TargetMode="External"/><Relationship Id="rId24" Type="http://schemas.openxmlformats.org/officeDocument/2006/relationships/hyperlink" Target="https://www.historians.org/publications-and-directories/perspectives-on...11/political-history-today/the-interdisciplinarity-of-political-history" TargetMode="External"/><Relationship Id="rId32" Type="http://schemas.openxmlformats.org/officeDocument/2006/relationships/hyperlink" Target="http://www.besthistorysites.net" TargetMode="External"/><Relationship Id="rId37" Type="http://schemas.openxmlformats.org/officeDocument/2006/relationships/hyperlink" Target="https://trove.nla.gov.au/work/23482790" TargetMode="External"/><Relationship Id="rId40" Type="http://schemas.openxmlformats.org/officeDocument/2006/relationships/hyperlink" Target="https://www.nytimes.com/2016/08/29/opinion/why-did-we-stop-teaching-political-history.html" TargetMode="External"/><Relationship Id="rId45" Type="http://schemas.openxmlformats.org/officeDocument/2006/relationships/hyperlink" Target="https://newrepublic.com/article/114709/world-connecting-reviewed-historians-overuse-network-metaphor" TargetMode="External"/><Relationship Id="rId53" Type="http://schemas.openxmlformats.org/officeDocument/2006/relationships/hyperlink" Target="http://www.historyandpolicy.org/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mazon.co.uk/s/ref=ntt_athr_dp_sr_1?_encoding=UTF8&amp;field-author=Jos%C3%A9%20Rabasa&amp;search-alias=books-uk&amp;sort=relevancerank" TargetMode="External"/><Relationship Id="rId23" Type="http://schemas.openxmlformats.org/officeDocument/2006/relationships/hyperlink" Target="https://play.google.com/books/reader?id=DTtBsV702boC&amp;hl=en&amp;pg=GBS.PA22" TargetMode="External"/><Relationship Id="rId28" Type="http://schemas.openxmlformats.org/officeDocument/2006/relationships/hyperlink" Target="https://www.oxfordscholarship.com/view/10.1093/acprof:oso/9780198128885.001.0001/a%20cprof-9780198128885-chapter-2" TargetMode="External"/><Relationship Id="rId36" Type="http://schemas.openxmlformats.org/officeDocument/2006/relationships/hyperlink" Target="https://journals.openedition.org/episteme/666" TargetMode="External"/><Relationship Id="rId49" Type="http://schemas.openxmlformats.org/officeDocument/2006/relationships/hyperlink" Target="http://www.historyandpolicy.org/papers/policy-paper-81.html" TargetMode="External"/><Relationship Id="rId57" Type="http://schemas.openxmlformats.org/officeDocument/2006/relationships/hyperlink" Target="http://www.historyextra.com/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aphael-samuel.org.uk/" TargetMode="External"/><Relationship Id="rId31" Type="http://schemas.openxmlformats.org/officeDocument/2006/relationships/hyperlink" Target="http://www.jstor.org/stable/25478794" TargetMode="External"/><Relationship Id="rId44" Type="http://schemas.openxmlformats.org/officeDocument/2006/relationships/hyperlink" Target="http://oll.libertyfund.org/people/edward-gibbon" TargetMode="External"/><Relationship Id="rId52" Type="http://schemas.openxmlformats.org/officeDocument/2006/relationships/hyperlink" Target="http://hwj.oxfordjournals.org/content/75/1/125.full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b.cam.ac.uk/ejournals_list/" TargetMode="External"/><Relationship Id="rId22" Type="http://schemas.openxmlformats.org/officeDocument/2006/relationships/hyperlink" Target="http://blog.historians.org/2017/03/are-we-teaching-political-history/?id=workswrobertson" TargetMode="External"/><Relationship Id="rId27" Type="http://schemas.openxmlformats.org/officeDocument/2006/relationships/hyperlink" Target="https://issforum.org/essays/essay-1-jervis-inagural" TargetMode="External"/><Relationship Id="rId30" Type="http://schemas.openxmlformats.org/officeDocument/2006/relationships/hyperlink" Target="http://www.jstor.org/stable/40754057" TargetMode="External"/><Relationship Id="rId35" Type="http://schemas.openxmlformats.org/officeDocument/2006/relationships/hyperlink" Target="http://www.historyandpolicy.org/" TargetMode="External"/><Relationship Id="rId43" Type="http://schemas.openxmlformats.org/officeDocument/2006/relationships/hyperlink" Target="http://socialhistory.org.uk/wp-content/uploads/2018/01/Taylor-speech.pdf" TargetMode="External"/><Relationship Id="rId48" Type="http://schemas.openxmlformats.org/officeDocument/2006/relationships/hyperlink" Target="http://www.historyandpolicy.org/docs/health_policymaking.pdf" TargetMode="External"/><Relationship Id="rId56" Type="http://schemas.openxmlformats.org/officeDocument/2006/relationships/hyperlink" Target="http://www.historytoday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istoryandpolicy.org/papers/policy-paper-79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oll.libertyfund.org/titles/wollstonecraft-an-historical-and-moral-view-of-the-origin-and-progress-of-the-french-revolution" TargetMode="External"/><Relationship Id="rId17" Type="http://schemas.openxmlformats.org/officeDocument/2006/relationships/hyperlink" Target="http://www.amazon.co.uk/s/ref=ntt_athr_dp_sr_3?_encoding=UTF8&amp;field-author=Edoardo%20Tortarolo&amp;search-alias=books-uk&amp;sort=relevancerank" TargetMode="External"/><Relationship Id="rId25" Type="http://schemas.openxmlformats.org/officeDocument/2006/relationships/hyperlink" Target="http://oll.libertyfund.org/titles/voltaire-the-works-of-voltaire-vol-xii-age-of-louis-xiv" TargetMode="External"/><Relationship Id="rId33" Type="http://schemas.openxmlformats.org/officeDocument/2006/relationships/hyperlink" Target="https://journals.openedition.org/episteme/662" TargetMode="External"/><Relationship Id="rId38" Type="http://schemas.openxmlformats.org/officeDocument/2006/relationships/hyperlink" Target="http://www.historyandpolicy.org/docs/health_policymaking.pdf" TargetMode="External"/><Relationship Id="rId46" Type="http://schemas.openxmlformats.org/officeDocument/2006/relationships/hyperlink" Target="https://eh.net/encyclopedia/cliometrics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13C75B9E98B4695D3D372A12D0DC1" ma:contentTypeVersion="13" ma:contentTypeDescription="Create a new document." ma:contentTypeScope="" ma:versionID="47ac14c11844fc661c61b78d512f2f79">
  <xsd:schema xmlns:xsd="http://www.w3.org/2001/XMLSchema" xmlns:xs="http://www.w3.org/2001/XMLSchema" xmlns:p="http://schemas.microsoft.com/office/2006/metadata/properties" xmlns:ns2="09701c00-ee5f-4e68-919d-af7a46478706" xmlns:ns3="dc2863c4-7b26-4f8e-b814-d0face1d7f0d" targetNamespace="http://schemas.microsoft.com/office/2006/metadata/properties" ma:root="true" ma:fieldsID="3e8d6df18ed80b43acf43cebf6068f97" ns2:_="" ns3:_="">
    <xsd:import namespace="09701c00-ee5f-4e68-919d-af7a46478706"/>
    <xsd:import namespace="dc2863c4-7b26-4f8e-b814-d0face1d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01c00-ee5f-4e68-919d-af7a46478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63c4-7b26-4f8e-b814-d0face1d7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C0493-011B-464F-A2FE-27982FCEC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01c00-ee5f-4e68-919d-af7a46478706"/>
    <ds:schemaRef ds:uri="dc2863c4-7b26-4f8e-b814-d0face1d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A5F3E-01F3-44B4-B2CF-E02D7AAC4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00515-CA1D-4FAA-9210-21ECE30A4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D7DB6-84DA-4DD0-8456-84BB464A0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14806</Words>
  <Characters>84397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ARGUMENT AND PRACTICE</vt:lpstr>
    </vt:vector>
  </TitlesOfParts>
  <Company>Faculty of History</Company>
  <LinksUpToDate>false</LinksUpToDate>
  <CharactersWithSpaces>99005</CharactersWithSpaces>
  <SharedDoc>false</SharedDoc>
  <HLinks>
    <vt:vector size="144" baseType="variant">
      <vt:variant>
        <vt:i4>4325441</vt:i4>
      </vt:variant>
      <vt:variant>
        <vt:i4>71</vt:i4>
      </vt:variant>
      <vt:variant>
        <vt:i4>0</vt:i4>
      </vt:variant>
      <vt:variant>
        <vt:i4>5</vt:i4>
      </vt:variant>
      <vt:variant>
        <vt:lpwstr>http://www.historyextra.com/</vt:lpwstr>
      </vt:variant>
      <vt:variant>
        <vt:lpwstr/>
      </vt:variant>
      <vt:variant>
        <vt:i4>4587608</vt:i4>
      </vt:variant>
      <vt:variant>
        <vt:i4>68</vt:i4>
      </vt:variant>
      <vt:variant>
        <vt:i4>0</vt:i4>
      </vt:variant>
      <vt:variant>
        <vt:i4>5</vt:i4>
      </vt:variant>
      <vt:variant>
        <vt:lpwstr>http://www.historytoday.com/</vt:lpwstr>
      </vt:variant>
      <vt:variant>
        <vt:lpwstr/>
      </vt:variant>
      <vt:variant>
        <vt:i4>4587540</vt:i4>
      </vt:variant>
      <vt:variant>
        <vt:i4>65</vt:i4>
      </vt:variant>
      <vt:variant>
        <vt:i4>0</vt:i4>
      </vt:variant>
      <vt:variant>
        <vt:i4>5</vt:i4>
      </vt:variant>
      <vt:variant>
        <vt:lpwstr>http://www.raphael-samuel.org.uk/</vt:lpwstr>
      </vt:variant>
      <vt:variant>
        <vt:lpwstr/>
      </vt:variant>
      <vt:variant>
        <vt:i4>2818096</vt:i4>
      </vt:variant>
      <vt:variant>
        <vt:i4>62</vt:i4>
      </vt:variant>
      <vt:variant>
        <vt:i4>0</vt:i4>
      </vt:variant>
      <vt:variant>
        <vt:i4>5</vt:i4>
      </vt:variant>
      <vt:variant>
        <vt:lpwstr>http://publicandpopularhistory.org/</vt:lpwstr>
      </vt:variant>
      <vt:variant>
        <vt:lpwstr/>
      </vt:variant>
      <vt:variant>
        <vt:i4>4456525</vt:i4>
      </vt:variant>
      <vt:variant>
        <vt:i4>59</vt:i4>
      </vt:variant>
      <vt:variant>
        <vt:i4>0</vt:i4>
      </vt:variant>
      <vt:variant>
        <vt:i4>5</vt:i4>
      </vt:variant>
      <vt:variant>
        <vt:lpwstr>http://www.historyandpolicy.org/</vt:lpwstr>
      </vt:variant>
      <vt:variant>
        <vt:lpwstr/>
      </vt:variant>
      <vt:variant>
        <vt:i4>7733371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http://dx.doi.org/10.1080/13619462.2014.953485</vt:lpwstr>
      </vt:variant>
      <vt:variant>
        <vt:lpwstr/>
      </vt:variant>
      <vt:variant>
        <vt:i4>7077990</vt:i4>
      </vt:variant>
      <vt:variant>
        <vt:i4>53</vt:i4>
      </vt:variant>
      <vt:variant>
        <vt:i4>0</vt:i4>
      </vt:variant>
      <vt:variant>
        <vt:i4>5</vt:i4>
      </vt:variant>
      <vt:variant>
        <vt:lpwstr>http://hwj.oxfordjournals.org/content/75/1/125.full</vt:lpwstr>
      </vt:variant>
      <vt:variant>
        <vt:lpwstr/>
      </vt:variant>
      <vt:variant>
        <vt:i4>7602288</vt:i4>
      </vt:variant>
      <vt:variant>
        <vt:i4>50</vt:i4>
      </vt:variant>
      <vt:variant>
        <vt:i4>0</vt:i4>
      </vt:variant>
      <vt:variant>
        <vt:i4>5</vt:i4>
      </vt:variant>
      <vt:variant>
        <vt:lpwstr>http://www.historyandpolicy.org/papers/policy-paper-79.html</vt:lpwstr>
      </vt:variant>
      <vt:variant>
        <vt:lpwstr/>
      </vt:variant>
      <vt:variant>
        <vt:i4>8192127</vt:i4>
      </vt:variant>
      <vt:variant>
        <vt:i4>47</vt:i4>
      </vt:variant>
      <vt:variant>
        <vt:i4>0</vt:i4>
      </vt:variant>
      <vt:variant>
        <vt:i4>5</vt:i4>
      </vt:variant>
      <vt:variant>
        <vt:lpwstr>http://www.historyandpolicy.org/papers/policy-paper-80.html</vt:lpwstr>
      </vt:variant>
      <vt:variant>
        <vt:lpwstr/>
      </vt:variant>
      <vt:variant>
        <vt:i4>8126591</vt:i4>
      </vt:variant>
      <vt:variant>
        <vt:i4>44</vt:i4>
      </vt:variant>
      <vt:variant>
        <vt:i4>0</vt:i4>
      </vt:variant>
      <vt:variant>
        <vt:i4>5</vt:i4>
      </vt:variant>
      <vt:variant>
        <vt:lpwstr>http://www.historyandpolicy.org/papers/policy-paper-81.html</vt:lpwstr>
      </vt:variant>
      <vt:variant>
        <vt:lpwstr/>
      </vt:variant>
      <vt:variant>
        <vt:i4>8126553</vt:i4>
      </vt:variant>
      <vt:variant>
        <vt:i4>41</vt:i4>
      </vt:variant>
      <vt:variant>
        <vt:i4>0</vt:i4>
      </vt:variant>
      <vt:variant>
        <vt:i4>5</vt:i4>
      </vt:variant>
      <vt:variant>
        <vt:lpwstr>http://www.historyandpolicy.org/docs/health_policymaking.pdf</vt:lpwstr>
      </vt:variant>
      <vt:variant>
        <vt:lpwstr/>
      </vt:variant>
      <vt:variant>
        <vt:i4>7864436</vt:i4>
      </vt:variant>
      <vt:variant>
        <vt:i4>38</vt:i4>
      </vt:variant>
      <vt:variant>
        <vt:i4>0</vt:i4>
      </vt:variant>
      <vt:variant>
        <vt:i4>5</vt:i4>
      </vt:variant>
      <vt:variant>
        <vt:lpwstr>http://www.historyandpolicy.org/papers/policy-paper-35.html</vt:lpwstr>
      </vt:variant>
      <vt:variant>
        <vt:lpwstr/>
      </vt:variant>
      <vt:variant>
        <vt:i4>131157</vt:i4>
      </vt:variant>
      <vt:variant>
        <vt:i4>35</vt:i4>
      </vt:variant>
      <vt:variant>
        <vt:i4>0</vt:i4>
      </vt:variant>
      <vt:variant>
        <vt:i4>5</vt:i4>
      </vt:variant>
      <vt:variant>
        <vt:lpwstr>https://newrepublic.com/article/114709/world-connecting-reviewed-historians-overuse-network-metaphor</vt:lpwstr>
      </vt:variant>
      <vt:variant>
        <vt:lpwstr/>
      </vt:variant>
      <vt:variant>
        <vt:i4>5046294</vt:i4>
      </vt:variant>
      <vt:variant>
        <vt:i4>30</vt:i4>
      </vt:variant>
      <vt:variant>
        <vt:i4>0</vt:i4>
      </vt:variant>
      <vt:variant>
        <vt:i4>5</vt:i4>
      </vt:variant>
      <vt:variant>
        <vt:lpwstr>http://chnm.gmu.edu/revolution/imaging/home.html</vt:lpwstr>
      </vt:variant>
      <vt:variant>
        <vt:lpwstr/>
      </vt:variant>
      <vt:variant>
        <vt:i4>4718615</vt:i4>
      </vt:variant>
      <vt:variant>
        <vt:i4>27</vt:i4>
      </vt:variant>
      <vt:variant>
        <vt:i4>0</vt:i4>
      </vt:variant>
      <vt:variant>
        <vt:i4>5</vt:i4>
      </vt:variant>
      <vt:variant>
        <vt:lpwstr>http://www.historycooperative.org/journals/ahr/110.1/censer.html</vt:lpwstr>
      </vt:variant>
      <vt:variant>
        <vt:lpwstr/>
      </vt:variant>
      <vt:variant>
        <vt:i4>2031691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http://www.jstor.org/stable/25478794</vt:lpwstr>
      </vt:variant>
      <vt:variant>
        <vt:lpwstr/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http://www.jstor.org/stable/10.1086/651614</vt:lpwstr>
      </vt:variant>
      <vt:variant>
        <vt:lpwstr/>
      </vt:variant>
      <vt:variant>
        <vt:i4>6815858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http://dx.doi.org/10.1163/15700658-12342360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https://www.jstor.org/stable/10.1525/hlq.2005.68.issue-1-2</vt:lpwstr>
      </vt:variant>
      <vt:variant>
        <vt:lpwstr/>
      </vt:variant>
      <vt:variant>
        <vt:i4>2883706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http://www.jstor.org/stable/750215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http://www.historyandpolicy.org/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http://www.lib.cam.ac.uk/ejournals_list/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http://www.besthistorysites.net/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ARGUMENT AND PRACTICE</dc:title>
  <dc:subject/>
  <dc:creator>Enquiries Temp</dc:creator>
  <cp:keywords/>
  <cp:lastModifiedBy>John Arnold</cp:lastModifiedBy>
  <cp:revision>2</cp:revision>
  <cp:lastPrinted>2018-10-15T09:17:00Z</cp:lastPrinted>
  <dcterms:created xsi:type="dcterms:W3CDTF">2022-09-20T11:07:00Z</dcterms:created>
  <dcterms:modified xsi:type="dcterms:W3CDTF">2022-09-20T11:07:00Z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0x0101007F513C75B9E98B4695D3D372A12D0DC1</vt:lpwstr>
  </property>
</Properties>
</file>