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665338A" w:rsidP="4AF2F19B" w:rsidRDefault="1665338A" w14:paraId="33822EFD" w14:textId="5FB3B6EB">
      <w:pPr>
        <w:pStyle w:val="Normal"/>
        <w:shd w:val="clear" w:color="auto" w:fill="FFFFFF" w:themeFill="background1"/>
        <w:spacing w:before="0" w:beforeAutospacing="off" w:after="160" w:afterAutospacing="off"/>
        <w:rPr>
          <w:rFonts w:ascii="bitters" w:hAnsi="bitters" w:eastAsia="bitters" w:cs="bitter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AF2F19B" w:rsidR="3375E5F1">
        <w:rPr>
          <w:rFonts w:ascii="bitters" w:hAnsi="bitters" w:eastAsia="bitters" w:cs="bitter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Medieval </w:t>
      </w:r>
      <w:r w:rsidRPr="4AF2F19B" w:rsidR="3375E5F1">
        <w:rPr>
          <w:rFonts w:ascii="bitters" w:hAnsi="bitters" w:eastAsia="bitters" w:cs="bitters"/>
          <w:b w:val="1"/>
          <w:bCs w:val="1"/>
          <w:noProof w:val="0"/>
          <w:sz w:val="28"/>
          <w:szCs w:val="28"/>
          <w:lang w:val="en-US"/>
        </w:rPr>
        <w:t>History Research Seminar Easter Term 2024</w:t>
      </w:r>
    </w:p>
    <w:p w:rsidR="146C72CD" w:rsidP="1665338A" w:rsidRDefault="146C72CD" w14:paraId="482BC4B7" w14:textId="5B9DC69F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65338A" w:rsidR="146C72CD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seminar meets at 4pm in the Faculty of History’s Board Room and is followed by drinks and crisps</w:t>
      </w:r>
    </w:p>
    <w:p w:rsidR="1665338A" w:rsidP="1665338A" w:rsidRDefault="1665338A" w14:paraId="25016D2A" w14:textId="0482A8B8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146C72CD" w:rsidP="1665338A" w:rsidRDefault="146C72CD" w14:paraId="7B0E7CF2" w14:textId="266CECF8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665338A" w:rsidR="146C72C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2 May </w:t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Dr Ben Guy (ASNC), “Charter boundaries and the vernacular in </w:t>
      </w:r>
      <w:r>
        <w:tab/>
      </w:r>
      <w:r>
        <w:tab/>
      </w:r>
      <w:r>
        <w:tab/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early medieval Wales and England”</w:t>
      </w:r>
    </w:p>
    <w:p w:rsidR="1665338A" w:rsidP="1665338A" w:rsidRDefault="1665338A" w14:paraId="6295C038" w14:textId="391F02B2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146C72CD" w:rsidP="1665338A" w:rsidRDefault="146C72CD" w14:paraId="512112D0" w14:textId="4EB6CE2D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665338A" w:rsidR="146C72C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16 May </w:t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Dr Vedran Sulovsky (Caius), </w:t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"Imperial protonotary Heinrich of </w:t>
      </w:r>
      <w:r>
        <w:tab/>
      </w:r>
      <w:r>
        <w:tab/>
      </w:r>
      <w:r>
        <w:tab/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Maastricht, the </w:t>
      </w:r>
      <w:r w:rsidRPr="1665338A" w:rsidR="146C72CD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Life of Saint Charlemagne</w:t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Cult of Saint </w:t>
      </w:r>
      <w:r>
        <w:tab/>
      </w:r>
      <w:r>
        <w:tab/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Charlemagne"</w:t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            </w:t>
      </w:r>
    </w:p>
    <w:p w:rsidR="1665338A" w:rsidP="1665338A" w:rsidRDefault="1665338A" w14:paraId="33AE5714" w14:textId="430DB249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146C72CD" w:rsidP="1665338A" w:rsidRDefault="146C72CD" w14:paraId="53506138" w14:textId="357B0A95">
      <w:pPr>
        <w:shd w:val="clear" w:color="auto" w:fill="FFFFFF" w:themeFill="background1"/>
        <w:spacing w:before="0" w:beforeAutospacing="off" w:after="16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665338A" w:rsidR="146C72C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30 May </w:t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Dr Lucy Sackville (York), “The business of the faith: inquisition practice </w:t>
      </w:r>
      <w:r>
        <w:tab/>
      </w:r>
      <w:r>
        <w:tab/>
      </w:r>
      <w:r w:rsidRPr="1665338A" w:rsidR="146C72C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in the thirteenth century”</w:t>
      </w:r>
    </w:p>
    <w:p w:rsidR="1665338A" w:rsidP="1665338A" w:rsidRDefault="1665338A" w14:paraId="36EDBD7E" w14:textId="7BF030F6">
      <w:pPr>
        <w:pStyle w:val="Normal"/>
        <w:rPr>
          <w:rFonts w:ascii="Open Sans" w:hAnsi="Open Sans" w:eastAsia="Open Sans" w:cs="Open Sans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69c2429252f4d15"/>
      <w:footerReference w:type="default" r:id="R9a80f88acb204d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344DDB" w:rsidTr="0E344DDB" w14:paraId="33F4FB72">
      <w:trPr>
        <w:trHeight w:val="300"/>
      </w:trPr>
      <w:tc>
        <w:tcPr>
          <w:tcW w:w="3120" w:type="dxa"/>
          <w:tcMar/>
        </w:tcPr>
        <w:p w:rsidR="0E344DDB" w:rsidP="0E344DDB" w:rsidRDefault="0E344DDB" w14:paraId="47DBF9F7" w14:textId="7FB823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344DDB" w:rsidP="0E344DDB" w:rsidRDefault="0E344DDB" w14:paraId="7B6A444A" w14:textId="3DA689C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344DDB" w:rsidP="0E344DDB" w:rsidRDefault="0E344DDB" w14:paraId="69318C1E" w14:textId="1CF02A5D">
          <w:pPr>
            <w:pStyle w:val="Header"/>
            <w:bidi w:val="0"/>
            <w:ind w:right="-115"/>
            <w:jc w:val="right"/>
          </w:pPr>
        </w:p>
      </w:tc>
    </w:tr>
  </w:tbl>
  <w:p w:rsidR="0E344DDB" w:rsidP="0E344DDB" w:rsidRDefault="0E344DDB" w14:paraId="219BCFFE" w14:textId="59FE6D7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344DDB" w:rsidTr="0E344DDB" w14:paraId="6DA165A2">
      <w:trPr>
        <w:trHeight w:val="1335"/>
      </w:trPr>
      <w:tc>
        <w:tcPr>
          <w:tcW w:w="3120" w:type="dxa"/>
          <w:tcMar/>
        </w:tcPr>
        <w:p w:rsidR="0E344DDB" w:rsidP="0E344DDB" w:rsidRDefault="0E344DDB" w14:paraId="294C0510" w14:textId="4631FD30">
          <w:pPr>
            <w:pStyle w:val="Header"/>
            <w:bidi w:val="0"/>
            <w:ind w:left="-115"/>
            <w:jc w:val="left"/>
          </w:pPr>
          <w:r w:rsidR="0E344DDB">
            <w:drawing>
              <wp:inline wp14:editId="42A6CC32" wp14:anchorId="01C47B61">
                <wp:extent cx="2389322" cy="762000"/>
                <wp:effectExtent l="0" t="0" r="0" b="0"/>
                <wp:docPr id="15874500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565c7037c384d8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322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0E344DDB" w:rsidP="0E344DDB" w:rsidRDefault="0E344DDB" w14:paraId="41340899" w14:textId="4297131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344DDB" w:rsidP="0E344DDB" w:rsidRDefault="0E344DDB" w14:paraId="149F8050" w14:textId="44EF5A43">
          <w:pPr>
            <w:pStyle w:val="Header"/>
            <w:bidi w:val="0"/>
            <w:ind w:right="-115"/>
            <w:jc w:val="right"/>
          </w:pPr>
        </w:p>
      </w:tc>
    </w:tr>
  </w:tbl>
  <w:p w:rsidR="0E344DDB" w:rsidP="0E344DDB" w:rsidRDefault="0E344DDB" w14:paraId="18CB7A5D" w14:textId="04EEC6D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nod1ixYTTDtir" int2:id="C2OSZqz4">
      <int2:state int2:type="AugLoop_Text_Critique" int2:value="Rejected"/>
    </int2:textHash>
    <int2:textHash int2:hashCode="LoX7WC56xk3SB/" int2:id="peB8r6fO">
      <int2:state int2:type="AugLoop_Text_Critique" int2:value="Rejected"/>
    </int2:textHash>
    <int2:textHash int2:hashCode="Hct7xrZFjt8S/1" int2:id="wa2U56CQ">
      <int2:state int2:type="AugLoop_Text_Critique" int2:value="Rejected"/>
    </int2:textHash>
    <int2:textHash int2:hashCode="URMpUzKS5y6OAc" int2:id="ZyT9pswM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E778E"/>
    <w:rsid w:val="07F41475"/>
    <w:rsid w:val="0B8BF7CC"/>
    <w:rsid w:val="0DA109A4"/>
    <w:rsid w:val="0E344DDB"/>
    <w:rsid w:val="146C72CD"/>
    <w:rsid w:val="14C96329"/>
    <w:rsid w:val="1665338A"/>
    <w:rsid w:val="173FF946"/>
    <w:rsid w:val="17431BD7"/>
    <w:rsid w:val="179AF682"/>
    <w:rsid w:val="1CBB4CB1"/>
    <w:rsid w:val="204E8C2D"/>
    <w:rsid w:val="2576598A"/>
    <w:rsid w:val="25C6A816"/>
    <w:rsid w:val="26D82BC8"/>
    <w:rsid w:val="3375E5F1"/>
    <w:rsid w:val="36DE778E"/>
    <w:rsid w:val="37D4D013"/>
    <w:rsid w:val="3B887DFC"/>
    <w:rsid w:val="3CF44DA3"/>
    <w:rsid w:val="3F8B9BAC"/>
    <w:rsid w:val="40A12BEC"/>
    <w:rsid w:val="435BC9CD"/>
    <w:rsid w:val="45ABA1E9"/>
    <w:rsid w:val="4AF2F19B"/>
    <w:rsid w:val="554FCB2F"/>
    <w:rsid w:val="56A018DC"/>
    <w:rsid w:val="59D7B99E"/>
    <w:rsid w:val="5B7389FF"/>
    <w:rsid w:val="5DCEFECA"/>
    <w:rsid w:val="7137B982"/>
    <w:rsid w:val="728E4DCD"/>
    <w:rsid w:val="77A6FB06"/>
    <w:rsid w:val="77B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78E"/>
  <w15:chartTrackingRefBased/>
  <w15:docId w15:val="{ED17EA29-02A9-49B7-A8C7-CA6D303064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606debe8860d475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9a80f88acb204d9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69c2429252f4d1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565c7037c384d8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0F76573CB445B81F08735BB386FC" ma:contentTypeVersion="18" ma:contentTypeDescription="Create a new document." ma:contentTypeScope="" ma:versionID="a0142a1eb822b730462902df30518d54">
  <xsd:schema xmlns:xsd="http://www.w3.org/2001/XMLSchema" xmlns:xs="http://www.w3.org/2001/XMLSchema" xmlns:p="http://schemas.microsoft.com/office/2006/metadata/properties" xmlns:ns2="a6d7e3f2-e30d-4754-9e6f-d548c693d65d" xmlns:ns3="2b11bfdd-6b23-4b41-83bb-4a6a29d18193" targetNamespace="http://schemas.microsoft.com/office/2006/metadata/properties" ma:root="true" ma:fieldsID="0b19a74e42ae4ec1da165e190d396a6b" ns2:_="" ns3:_="">
    <xsd:import namespace="a6d7e3f2-e30d-4754-9e6f-d548c693d65d"/>
    <xsd:import namespace="2b11bfdd-6b23-4b41-83bb-4a6a29d18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e3f2-e30d-4754-9e6f-d548c693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bfdd-6b23-4b41-83bb-4a6a29d18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76fe1-a43d-479c-9f7c-41d06b6739cd}" ma:internalName="TaxCatchAll" ma:showField="CatchAllData" ma:web="2b11bfdd-6b23-4b41-83bb-4a6a29d1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1bfdd-6b23-4b41-83bb-4a6a29d18193" xsi:nil="true"/>
    <lcf76f155ced4ddcb4097134ff3c332f xmlns="a6d7e3f2-e30d-4754-9e6f-d548c693d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A59DC4-41AD-4BE0-81FF-BFBBBFCEBF27}"/>
</file>

<file path=customXml/itemProps2.xml><?xml version="1.0" encoding="utf-8"?>
<ds:datastoreItem xmlns:ds="http://schemas.openxmlformats.org/officeDocument/2006/customXml" ds:itemID="{EB0AC5EF-02D0-4567-B0A6-ECB4C4E4A1F2}"/>
</file>

<file path=customXml/itemProps3.xml><?xml version="1.0" encoding="utf-8"?>
<ds:datastoreItem xmlns:ds="http://schemas.openxmlformats.org/officeDocument/2006/customXml" ds:itemID="{3F130B79-BDCF-4BD3-8063-0B8A711E0E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Bronach James</dc:creator>
  <keywords/>
  <dc:description/>
  <lastModifiedBy>Bronach James</lastModifiedBy>
  <dcterms:created xsi:type="dcterms:W3CDTF">2024-04-17T10:11:28.0000000Z</dcterms:created>
  <dcterms:modified xsi:type="dcterms:W3CDTF">2024-04-17T12:51:54.8871715Z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0x01010091F30F76573CB445B81F08735BB386FC</vt:lpwstr>
  </property>
  <property fmtid="{D5CDD505-2E9C-101B-9397-08002B2CF9AE}" pid="3" name="MediaServiceImageTags">
    <vt:lpwstr/>
  </property>
</Properties>
</file>